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EA0A">
      <w:pPr>
        <w:adjustRightInd w:val="0"/>
        <w:snapToGrid w:val="0"/>
        <w:spacing w:line="360" w:lineRule="auto"/>
        <w:ind w:firstLine="562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ECD3481">
      <w:pPr>
        <w:spacing w:line="276" w:lineRule="auto"/>
        <w:ind w:firstLine="640"/>
        <w:jc w:val="center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济宁医学院科研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实验项目安全风险评估审批表</w:t>
      </w:r>
    </w:p>
    <w:tbl>
      <w:tblPr>
        <w:tblStyle w:val="4"/>
        <w:tblpPr w:leftFromText="180" w:rightFromText="180" w:vertAnchor="text" w:horzAnchor="page" w:tblpX="810" w:tblpY="108"/>
        <w:tblOverlap w:val="never"/>
        <w:tblW w:w="103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2"/>
        <w:gridCol w:w="3119"/>
        <w:gridCol w:w="1062"/>
        <w:gridCol w:w="1489"/>
        <w:gridCol w:w="2835"/>
      </w:tblGrid>
      <w:tr w14:paraId="1D646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6445E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A901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所属二级单位：</w:t>
            </w:r>
          </w:p>
        </w:tc>
        <w:tc>
          <w:tcPr>
            <w:tcW w:w="4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9CE3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校区/楼号/房间号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</w:p>
        </w:tc>
      </w:tr>
      <w:tr w14:paraId="652B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410763">
            <w:pPr>
              <w:widowControl/>
              <w:spacing w:line="500" w:lineRule="exact"/>
              <w:ind w:firstLine="44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3914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实验项目名称：</w:t>
            </w:r>
          </w:p>
        </w:tc>
      </w:tr>
      <w:tr w14:paraId="2E95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784B34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D69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项目类型：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类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 创新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训练计划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类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 毕业设计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 其他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41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FB12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BA2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项目起止时间：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 至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日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□长期</w:t>
            </w:r>
          </w:p>
        </w:tc>
      </w:tr>
      <w:tr w14:paraId="0776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AAC8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A93F">
            <w:pPr>
              <w:widowControl/>
              <w:spacing w:line="500" w:lineRule="exact"/>
              <w:ind w:firstLine="48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D9FC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7B61">
            <w:pPr>
              <w:widowControl/>
              <w:spacing w:line="500" w:lineRule="exact"/>
              <w:ind w:firstLine="48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4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F65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项目参与人员简述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D1C1">
            <w:pPr>
              <w:widowControl/>
              <w:spacing w:line="500" w:lineRule="exact"/>
              <w:ind w:firstLine="48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4CC2CC"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项目拟开展的实验活动主要涉及下述安全类别（可多选）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D9F95A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□化学安全 □生物安全 □辐射安全 □机电安全 □其他</w:t>
            </w:r>
          </w:p>
          <w:p w14:paraId="3C3FEB74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</w:tr>
      <w:tr w14:paraId="0557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92B5DD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项目可能涉及的主要实验方法和实验过程</w:t>
            </w:r>
          </w:p>
        </w:tc>
      </w:tr>
      <w:tr w14:paraId="7A013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0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6DB9D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73BEE0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16E4AA1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F31BF42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283065D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981141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FDA9A91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068901B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66D3726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6E97065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B8A2CB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C5A69CF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3C6B9F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187BF9C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4898007">
            <w:pPr>
              <w:widowControl/>
              <w:spacing w:line="500" w:lineRule="exact"/>
              <w:ind w:firstLine="482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D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343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63B89B">
            <w:pPr>
              <w:widowControl/>
              <w:spacing w:line="500" w:lineRule="exact"/>
              <w:ind w:firstLine="482"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</w:rPr>
              <w:t>项目可能涉及的危险源</w:t>
            </w:r>
          </w:p>
        </w:tc>
      </w:tr>
      <w:tr w14:paraId="70D9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086A">
            <w:pPr>
              <w:adjustRightInd w:val="0"/>
              <w:snapToGrid w:val="0"/>
              <w:spacing w:line="360" w:lineRule="auto"/>
              <w:ind w:left="843" w:hanging="843" w:hanging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化学类</w:t>
            </w:r>
            <w:r>
              <w:rPr>
                <w:rFonts w:hint="eastAsia" w:ascii="宋体" w:hAnsi="宋体" w:eastAsia="宋体"/>
              </w:rPr>
              <w:t xml:space="preserve">：□剧毒品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□民用爆炸品  □精神/麻醉/医疗毒性药品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□第一类易制毒</w:t>
            </w:r>
          </w:p>
          <w:p w14:paraId="38F3BA60">
            <w:pPr>
              <w:adjustRightInd w:val="0"/>
              <w:snapToGrid w:val="0"/>
              <w:spacing w:line="360" w:lineRule="auto"/>
              <w:ind w:firstLine="840" w:firstLine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□其他危险化学品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□普通生化试剂</w:t>
            </w:r>
          </w:p>
          <w:p w14:paraId="6404B142">
            <w:pPr>
              <w:adjustRightInd w:val="0"/>
              <w:snapToGrid w:val="0"/>
              <w:spacing w:line="240" w:lineRule="atLeast"/>
              <w:ind w:firstLine="843" w:firstLineChars="400"/>
              <w:rPr>
                <w:rFonts w:ascii="宋体" w:hAnsi="宋体" w:eastAsia="宋体"/>
                <w:b/>
              </w:rPr>
            </w:pPr>
          </w:p>
          <w:p w14:paraId="7941D60E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生物类：</w:t>
            </w:r>
            <w:r>
              <w:rPr>
                <w:rFonts w:hint="eastAsia" w:ascii="宋体" w:hAnsi="宋体" w:eastAsia="宋体"/>
              </w:rPr>
              <w:t xml:space="preserve">□实验动物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□第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类病原微生物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级基因工程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6DBDC77A">
            <w:pPr>
              <w:adjustRightInd w:val="0"/>
              <w:snapToGrid w:val="0"/>
              <w:spacing w:line="360" w:lineRule="auto"/>
              <w:ind w:firstLine="840" w:firstLine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级农业转基因生物</w:t>
            </w:r>
          </w:p>
          <w:p w14:paraId="249A7ED8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辐射类：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类放射源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□放射性同位素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类射线装置</w:t>
            </w:r>
          </w:p>
          <w:p w14:paraId="469FB41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</w:p>
          <w:p w14:paraId="5600F11F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  <w:b/>
              </w:rPr>
              <w:t>高压气体类：</w:t>
            </w:r>
            <w:r>
              <w:rPr>
                <w:rFonts w:hint="eastAsia" w:ascii="宋体" w:hAnsi="宋体" w:eastAsia="宋体"/>
              </w:rPr>
              <w:t>□易燃易爆有毒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□其他 </w:t>
            </w:r>
            <w:r>
              <w:rPr>
                <w:rFonts w:ascii="宋体" w:hAnsi="宋体" w:eastAsia="宋体"/>
                <w:u w:val="single"/>
              </w:rPr>
              <w:t xml:space="preserve">               </w:t>
            </w:r>
          </w:p>
          <w:p w14:paraId="0DBC5F2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</w:p>
          <w:p w14:paraId="3AAE5E93">
            <w:pPr>
              <w:adjustRightInd w:val="0"/>
              <w:snapToGrid w:val="0"/>
              <w:spacing w:line="360" w:lineRule="auto"/>
              <w:ind w:left="1054" w:hanging="1054" w:hanging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特种设备类：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类压力容器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□锅炉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ascii="宋体" w:hAnsi="宋体" w:eastAsia="宋体"/>
              </w:rPr>
              <w:t>MP</w:t>
            </w:r>
            <w:r>
              <w:rPr>
                <w:rFonts w:hint="eastAsia" w:ascii="宋体" w:hAnsi="宋体" w:eastAsia="宋体"/>
              </w:rPr>
              <w:t xml:space="preserve">a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□压力管道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ascii="宋体" w:hAnsi="宋体" w:eastAsia="宋体"/>
              </w:rPr>
              <w:t>MP</w:t>
            </w:r>
            <w:r>
              <w:rPr>
                <w:rFonts w:hint="eastAsia" w:ascii="宋体" w:hAnsi="宋体" w:eastAsia="宋体"/>
              </w:rPr>
              <w:t xml:space="preserve">a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□反应釜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ascii="宋体" w:hAnsi="宋体" w:eastAsia="宋体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</w:rPr>
              <w:t>L □行车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t</w:t>
            </w:r>
          </w:p>
          <w:p w14:paraId="7D2F0521">
            <w:pPr>
              <w:adjustRightInd w:val="0"/>
              <w:snapToGrid w:val="0"/>
              <w:spacing w:line="360" w:lineRule="auto"/>
              <w:ind w:left="1050" w:leftChars="500" w:firstLine="210" w:firstLineChars="1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□叉车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ascii="宋体" w:hAnsi="宋体" w:eastAsia="宋体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</w:rPr>
              <w:t>t □简单压力容器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 w14:paraId="0FE4BF26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其他设备：</w:t>
            </w:r>
            <w:r>
              <w:rPr>
                <w:rFonts w:hint="eastAsia" w:ascii="宋体" w:hAnsi="宋体" w:eastAsia="宋体"/>
              </w:rPr>
              <w:t>□离心机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万转/分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□高电压设备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k</w:t>
            </w:r>
            <w:r>
              <w:rPr>
                <w:rFonts w:ascii="宋体" w:hAnsi="宋体" w:eastAsia="宋体"/>
              </w:rPr>
              <w:t xml:space="preserve">V </w:t>
            </w:r>
            <w:r>
              <w:rPr>
                <w:rFonts w:hint="eastAsia" w:ascii="宋体" w:hAnsi="宋体" w:eastAsia="宋体"/>
              </w:rPr>
              <w:t>□激光设备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mW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5585C788">
            <w:pPr>
              <w:adjustRightInd w:val="0"/>
              <w:snapToGrid w:val="0"/>
              <w:spacing w:line="360" w:lineRule="auto"/>
              <w:ind w:firstLine="1050" w:firstLine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□加热设备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</w:rPr>
              <w:t>kW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□低温设备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</w:rPr>
              <w:t>℃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□强磁设备</w:t>
            </w:r>
            <w:r>
              <w:rPr>
                <w:rFonts w:ascii="宋体" w:hAnsi="宋体" w:eastAsia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</w:rPr>
              <w:t>Gs</w:t>
            </w:r>
          </w:p>
          <w:p w14:paraId="08448520">
            <w:pPr>
              <w:adjustRightInd w:val="0"/>
              <w:snapToGrid w:val="0"/>
              <w:spacing w:line="360" w:lineRule="auto"/>
              <w:ind w:firstLine="1050" w:firstLine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□机械设备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   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73FE277A">
            <w:pPr>
              <w:adjustRightInd w:val="0"/>
              <w:snapToGrid w:val="0"/>
              <w:spacing w:line="360" w:lineRule="auto"/>
              <w:ind w:firstLine="1050" w:firstLineChars="500"/>
              <w:rPr>
                <w:rFonts w:ascii="宋体" w:hAnsi="宋体" w:eastAsia="宋体"/>
              </w:rPr>
            </w:pPr>
          </w:p>
          <w:p w14:paraId="47B3D280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场所：</w:t>
            </w:r>
            <w:r>
              <w:rPr>
                <w:rFonts w:hint="eastAsia" w:ascii="宋体" w:hAnsi="宋体" w:eastAsia="宋体"/>
              </w:rPr>
              <w:t xml:space="preserve">□化学品暂存间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□化学危废暂存间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□生物危废暂存间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□实验动物房</w:t>
            </w:r>
          </w:p>
          <w:p w14:paraId="67B3D6F1">
            <w:pPr>
              <w:adjustRightInd w:val="0"/>
              <w:snapToGrid w:val="0"/>
              <w:ind w:firstLine="630" w:firstLineChars="300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</w:rPr>
              <w:t>级同位素工作场所  □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</w:rPr>
              <w:t>级生物安全实验室   □其他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</w:t>
            </w:r>
          </w:p>
          <w:p w14:paraId="589F42FA">
            <w:pPr>
              <w:adjustRightInd w:val="0"/>
              <w:snapToGrid w:val="0"/>
              <w:ind w:firstLine="660" w:firstLineChars="300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6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A298">
            <w:pPr>
              <w:adjustRightInd w:val="0"/>
              <w:snapToGrid w:val="0"/>
              <w:ind w:firstLine="482"/>
              <w:jc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</w:rPr>
              <w:t>项目</w:t>
            </w:r>
            <w:r>
              <w:rPr>
                <w:rFonts w:hint="eastAsia" w:ascii="宋体" w:hAnsi="宋体" w:eastAsia="宋体"/>
                <w:b/>
              </w:rPr>
              <w:t>风险分析</w:t>
            </w:r>
          </w:p>
        </w:tc>
      </w:tr>
      <w:tr w14:paraId="3E91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1214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危害识别（实验场所、实验材料、仪器设备、实验过程是否存在下列危险）</w:t>
            </w:r>
          </w:p>
          <w:p w14:paraId="7D917FB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□爆炸性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□易燃性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□腐蚀性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□毒害性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□高压气体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□化学中毒/窒息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□切割/划伤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□粉尘</w:t>
            </w:r>
          </w:p>
          <w:p w14:paraId="7CD9C325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□气溶胶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□高温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□低温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□放射性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□激光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□强磁   □强光   □高电压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□高气压</w:t>
            </w:r>
          </w:p>
          <w:p w14:paraId="51DDE314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 xml:space="preserve">□噪声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□振动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□明火 □病毒/微生物伤害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□实验动物伤害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□其他危害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</w:t>
            </w:r>
          </w:p>
          <w:p w14:paraId="485D4E4E">
            <w:pPr>
              <w:adjustRightInd w:val="0"/>
              <w:snapToGrid w:val="0"/>
              <w:ind w:firstLine="44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73B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>项目实施过程中的安全风险识别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5F43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□泄漏  □火灾  □爆炸  □灼伤  □烫伤 </w:t>
            </w:r>
            <w:r>
              <w:rPr>
                <w:rFonts w:hint="eastAsia" w:ascii="宋体" w:hAnsi="宋体" w:eastAsia="宋体" w:cs="宋体"/>
              </w:rPr>
              <w:t>􀂅</w:t>
            </w:r>
            <w:r>
              <w:rPr>
                <w:rFonts w:hint="eastAsia" w:ascii="宋体" w:hAnsi="宋体" w:eastAsia="宋体"/>
              </w:rPr>
              <w:t xml:space="preserve">□中毒  </w:t>
            </w:r>
            <w:r>
              <w:rPr>
                <w:rFonts w:hint="eastAsia" w:ascii="宋体" w:hAnsi="宋体" w:eastAsia="宋体" w:cs="宋体"/>
              </w:rPr>
              <w:t>􀂅</w:t>
            </w:r>
            <w:r>
              <w:rPr>
                <w:rFonts w:hint="eastAsia" w:ascii="宋体" w:hAnsi="宋体" w:eastAsia="宋体"/>
              </w:rPr>
              <w:t>□窒息  □辐射</w:t>
            </w:r>
          </w:p>
          <w:p w14:paraId="398960E3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□机械伤害  □触电   □坠落   □落物   □掩埋    □噪声  □其他</w:t>
            </w:r>
          </w:p>
        </w:tc>
      </w:tr>
      <w:tr w14:paraId="3B2E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C72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>项目实施过程中的安全检测措施或安全监控手段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DE77">
            <w:pPr>
              <w:adjustRightInd w:val="0"/>
              <w:snapToGrid w:val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1.安全防护措施：□实验服、防护服    □防护手套    □呼吸器、面罩</w:t>
            </w:r>
          </w:p>
          <w:p w14:paraId="01FE6243">
            <w:pPr>
              <w:adjustRightInd w:val="0"/>
              <w:snapToGrid w:val="0"/>
              <w:ind w:firstLine="1680" w:firstLineChars="8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□安全帽、防护帽    □防护眼镜    □其他</w:t>
            </w:r>
          </w:p>
          <w:p w14:paraId="170C4E87">
            <w:pPr>
              <w:adjustRightInd w:val="0"/>
              <w:snapToGrid w:val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2.安全监测设施：□视频监控          □烟感报警器  □火焰视频探测</w:t>
            </w:r>
          </w:p>
          <w:p w14:paraId="4E2D4EA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 xml:space="preserve">                □气体泄漏报警装置  □门禁系统    □其他</w:t>
            </w:r>
          </w:p>
        </w:tc>
      </w:tr>
      <w:tr w14:paraId="6850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D9D7">
            <w:pPr>
              <w:adjustRightInd w:val="0"/>
              <w:snapToGrid w:val="0"/>
              <w:jc w:val="lef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>项目的安全应急措施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C20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>□灭火毯 □沙土灭火 □干粉灭火 □二氧化碳灭火 □喷淋装置 □洗眼器 □其他</w:t>
            </w:r>
          </w:p>
        </w:tc>
      </w:tr>
      <w:tr w14:paraId="0D1B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9EDB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风险等级评估简易自评矩阵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3"/>
              <w:gridCol w:w="2522"/>
              <w:gridCol w:w="2536"/>
              <w:gridCol w:w="2536"/>
            </w:tblGrid>
            <w:tr w14:paraId="1C470D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</w:tcPr>
                <w:p w14:paraId="659A3A3B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可能的事故类型</w:t>
                  </w:r>
                </w:p>
              </w:tc>
              <w:tc>
                <w:tcPr>
                  <w:tcW w:w="2522" w:type="dxa"/>
                </w:tcPr>
                <w:p w14:paraId="68B8E13E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发生事故的可能性</w:t>
                  </w:r>
                </w:p>
              </w:tc>
              <w:tc>
                <w:tcPr>
                  <w:tcW w:w="2536" w:type="dxa"/>
                </w:tcPr>
                <w:p w14:paraId="17A5F260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事故后果严重性</w:t>
                  </w:r>
                </w:p>
              </w:tc>
              <w:tc>
                <w:tcPr>
                  <w:tcW w:w="2536" w:type="dxa"/>
                </w:tcPr>
                <w:p w14:paraId="54500119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风险等级</w:t>
                  </w:r>
                </w:p>
              </w:tc>
            </w:tr>
            <w:tr w14:paraId="7A0A86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</w:tcPr>
                <w:p w14:paraId="6CCD6871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2" w:type="dxa"/>
                </w:tcPr>
                <w:p w14:paraId="1F2CAF63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36" w:type="dxa"/>
                </w:tcPr>
                <w:p w14:paraId="10513804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36" w:type="dxa"/>
                </w:tcPr>
                <w:p w14:paraId="16DEBD22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221A1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</w:tcPr>
                <w:p w14:paraId="00D15C6E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2" w:type="dxa"/>
                </w:tcPr>
                <w:p w14:paraId="7AD395BD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36" w:type="dxa"/>
                </w:tcPr>
                <w:p w14:paraId="22247331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36" w:type="dxa"/>
                </w:tcPr>
                <w:p w14:paraId="6B63E3A8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BC93D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</w:tcPr>
                <w:p w14:paraId="2E15EE01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2" w:type="dxa"/>
                </w:tcPr>
                <w:p w14:paraId="1A585F80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36" w:type="dxa"/>
                </w:tcPr>
                <w:p w14:paraId="4B5481BF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36" w:type="dxa"/>
                </w:tcPr>
                <w:p w14:paraId="04026AD6">
                  <w:pPr>
                    <w:widowControl/>
                    <w:adjustRightInd w:val="0"/>
                    <w:snapToGrid w:val="0"/>
                    <w:spacing w:line="360" w:lineRule="auto"/>
                    <w:ind w:firstLine="48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F3C0868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B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007D">
            <w:pPr>
              <w:adjustRightInd w:val="0"/>
              <w:snapToGrid w:val="0"/>
              <w:ind w:firstLine="420" w:firstLineChars="200"/>
              <w:jc w:val="left"/>
              <w:rPr>
                <w:rFonts w:ascii="宋体" w:hAnsi="宋体" w:eastAsia="宋体"/>
              </w:rPr>
            </w:pPr>
          </w:p>
          <w:p w14:paraId="69206CEB">
            <w:pPr>
              <w:adjustRightInd w:val="0"/>
              <w:snapToGrid w:val="0"/>
              <w:ind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可能的事故类型按《中华人民共和国国家标准:企业职工伤亡事故分类(GB6441-86)》分类，有：物体打击、车辆伤害、机械伤害、起重伤害、触电、淹溺、灼烫、火灾、高处坠落、坍塌、冒顶片帮、透水、放炮、火药爆炸、瓦斯爆炸、锅炉爆炸、容器爆炸、其他爆炸、中毒和窒息、其他伤害。</w:t>
            </w:r>
          </w:p>
          <w:p w14:paraId="1BFF7154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2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6993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严重性评估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0"/>
              <w:gridCol w:w="923"/>
              <w:gridCol w:w="8484"/>
            </w:tblGrid>
            <w:tr w14:paraId="389D3C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51" w:type="dxa"/>
                  <w:shd w:val="clear" w:color="auto" w:fill="CCFFFF"/>
                  <w:vAlign w:val="center"/>
                </w:tcPr>
                <w:p w14:paraId="37ACEF64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分值</w:t>
                  </w:r>
                </w:p>
              </w:tc>
              <w:tc>
                <w:tcPr>
                  <w:tcW w:w="993" w:type="dxa"/>
                  <w:shd w:val="clear" w:color="auto" w:fill="CCFFFF"/>
                  <w:vAlign w:val="center"/>
                </w:tcPr>
                <w:p w14:paraId="006891A5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严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重性</w:t>
                  </w:r>
                </w:p>
              </w:tc>
              <w:tc>
                <w:tcPr>
                  <w:tcW w:w="9561" w:type="dxa"/>
                  <w:shd w:val="clear" w:color="auto" w:fill="CCFFFF"/>
                  <w:vAlign w:val="center"/>
                </w:tcPr>
                <w:p w14:paraId="46A810E7">
                  <w:pPr>
                    <w:ind w:firstLine="482"/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描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述</w:t>
                  </w:r>
                </w:p>
              </w:tc>
            </w:tr>
            <w:tr w14:paraId="689E0A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51" w:type="dxa"/>
                  <w:vAlign w:val="center"/>
                </w:tcPr>
                <w:p w14:paraId="0338D029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3596751C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轻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微</w:t>
                  </w:r>
                </w:p>
              </w:tc>
              <w:tc>
                <w:tcPr>
                  <w:tcW w:w="9561" w:type="dxa"/>
                  <w:vAlign w:val="center"/>
                </w:tcPr>
                <w:p w14:paraId="68178033"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没有受伤，伤情仅需要急救护理，包括：小伤口和擦伤、物质刺激、短暂不适</w:t>
                  </w:r>
                </w:p>
              </w:tc>
            </w:tr>
            <w:tr w14:paraId="38554A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51" w:type="dxa"/>
                  <w:vAlign w:val="center"/>
                </w:tcPr>
                <w:p w14:paraId="1214383A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14:paraId="2CBDBE6C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中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等</w:t>
                  </w:r>
                </w:p>
              </w:tc>
              <w:tc>
                <w:tcPr>
                  <w:tcW w:w="9561" w:type="dxa"/>
                  <w:vAlign w:val="center"/>
                </w:tcPr>
                <w:p w14:paraId="063EF54D"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需要药物治疗或导致残疾，包括：残疾、割裂、烧伤、扭伤、轻微骨折、耳聋、上肢疾病</w:t>
                  </w:r>
                </w:p>
              </w:tc>
            </w:tr>
            <w:tr w14:paraId="3D4EF5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51" w:type="dxa"/>
                  <w:vAlign w:val="center"/>
                </w:tcPr>
                <w:p w14:paraId="3B071F68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14:paraId="1B4C9939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严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重</w:t>
                  </w:r>
                </w:p>
              </w:tc>
              <w:tc>
                <w:tcPr>
                  <w:tcW w:w="9561" w:type="dxa"/>
                  <w:vAlign w:val="center"/>
                </w:tcPr>
                <w:p w14:paraId="649EDB46"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致命、严重伤害或危及生命的职业病，包括：截肢、严重骨折、多重伤害、职业癌、急性中毒、绝症</w:t>
                  </w:r>
                </w:p>
              </w:tc>
            </w:tr>
          </w:tbl>
          <w:p w14:paraId="1937BBF8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A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7CEB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可能性评估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5"/>
              <w:gridCol w:w="1044"/>
              <w:gridCol w:w="8348"/>
            </w:tblGrid>
            <w:tr w14:paraId="1BA52F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5" w:type="dxa"/>
                  <w:shd w:val="clear" w:color="auto" w:fill="CCFFFF"/>
                  <w:vAlign w:val="center"/>
                </w:tcPr>
                <w:p w14:paraId="2B92356A">
                  <w:pPr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分值</w:t>
                  </w:r>
                </w:p>
              </w:tc>
              <w:tc>
                <w:tcPr>
                  <w:tcW w:w="1044" w:type="dxa"/>
                  <w:shd w:val="clear" w:color="auto" w:fill="CCFFFF"/>
                  <w:vAlign w:val="center"/>
                </w:tcPr>
                <w:p w14:paraId="2317E885">
                  <w:pPr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可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能性</w:t>
                  </w:r>
                </w:p>
              </w:tc>
              <w:tc>
                <w:tcPr>
                  <w:tcW w:w="8348" w:type="dxa"/>
                  <w:shd w:val="clear" w:color="auto" w:fill="CCFFFF"/>
                  <w:vAlign w:val="center"/>
                </w:tcPr>
                <w:p w14:paraId="673FF4F4">
                  <w:pPr>
                    <w:ind w:firstLine="482"/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描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述</w:t>
                  </w:r>
                </w:p>
              </w:tc>
            </w:tr>
            <w:tr w14:paraId="79B76A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25" w:type="dxa"/>
                  <w:vAlign w:val="center"/>
                </w:tcPr>
                <w:p w14:paraId="2B0E9DF9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1044" w:type="dxa"/>
                  <w:vAlign w:val="center"/>
                </w:tcPr>
                <w:p w14:paraId="6ACF12C6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不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太可能</w:t>
                  </w:r>
                </w:p>
              </w:tc>
              <w:tc>
                <w:tcPr>
                  <w:tcW w:w="8348" w:type="dxa"/>
                  <w:vAlign w:val="center"/>
                </w:tcPr>
                <w:p w14:paraId="25103469">
                  <w:pPr>
                    <w:pStyle w:val="7"/>
                    <w:spacing w:line="240" w:lineRule="auto"/>
                    <w:ind w:left="-210" w:leftChars="-100" w:right="-210" w:rightChars="-10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2"/>
                    </w:rPr>
                    <w:t>实验室不太可能发生的（团队负责人的实验室或类似的实验室从未发生过）</w:t>
                  </w:r>
                </w:p>
              </w:tc>
            </w:tr>
            <w:tr w14:paraId="5D97DB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25" w:type="dxa"/>
                  <w:vAlign w:val="center"/>
                </w:tcPr>
                <w:p w14:paraId="0C90A416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1044" w:type="dxa"/>
                  <w:vAlign w:val="center"/>
                </w:tcPr>
                <w:p w14:paraId="23F3A5C1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可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能</w:t>
                  </w:r>
                </w:p>
              </w:tc>
              <w:tc>
                <w:tcPr>
                  <w:tcW w:w="8348" w:type="dxa"/>
                  <w:vAlign w:val="center"/>
                </w:tcPr>
                <w:p w14:paraId="552A94B6">
                  <w:pPr>
                    <w:pStyle w:val="7"/>
                    <w:spacing w:line="240" w:lineRule="auto"/>
                    <w:ind w:left="-210" w:leftChars="-100" w:right="-210" w:rightChars="-100"/>
                    <w:rPr>
                      <w:rFonts w:ascii="宋体" w:hAnsi="宋体" w:cs="宋体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Cs w:val="22"/>
                    </w:rPr>
                    <w:t>可能发生或已知发生的（团队负责人的实验室或类似的实验室有发生过）</w:t>
                  </w:r>
                </w:p>
              </w:tc>
            </w:tr>
            <w:tr w14:paraId="238D14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25" w:type="dxa"/>
                  <w:vAlign w:val="center"/>
                </w:tcPr>
                <w:p w14:paraId="25C94E6C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1044" w:type="dxa"/>
                  <w:vAlign w:val="center"/>
                </w:tcPr>
                <w:p w14:paraId="36D241B4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很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可能</w:t>
                  </w:r>
                </w:p>
              </w:tc>
              <w:tc>
                <w:tcPr>
                  <w:tcW w:w="8348" w:type="dxa"/>
                  <w:vAlign w:val="center"/>
                </w:tcPr>
                <w:p w14:paraId="3B2F6045">
                  <w:pPr>
                    <w:pStyle w:val="7"/>
                    <w:spacing w:line="240" w:lineRule="auto"/>
                    <w:ind w:left="-210" w:leftChars="-100" w:right="-210" w:rightChars="-100"/>
                    <w:rPr>
                      <w:rFonts w:ascii="宋体" w:hAnsi="宋体" w:cs="宋体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Cs w:val="22"/>
                    </w:rPr>
                    <w:t>常见或重复发生的（团队负责人的实验室或类似的实验室反复发生过）</w:t>
                  </w:r>
                </w:p>
              </w:tc>
            </w:tr>
          </w:tbl>
          <w:p w14:paraId="765E1F7C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4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7A59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风险等级=可能性X严重性</w:t>
            </w:r>
          </w:p>
          <w:tbl>
            <w:tblPr>
              <w:tblStyle w:val="4"/>
              <w:tblpPr w:leftFromText="180" w:rightFromText="180" w:vertAnchor="text" w:horzAnchor="page" w:tblpX="2371" w:tblpY="3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1536"/>
              <w:gridCol w:w="1783"/>
              <w:gridCol w:w="1782"/>
              <w:gridCol w:w="3880"/>
            </w:tblGrid>
            <w:tr w14:paraId="783806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3" w:type="dxa"/>
                  <w:gridSpan w:val="2"/>
                  <w:vMerge w:val="restart"/>
                  <w:shd w:val="clear" w:color="auto" w:fill="CCFFFF"/>
                </w:tcPr>
                <w:p w14:paraId="04B9646E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8364" w:type="dxa"/>
                  <w:gridSpan w:val="3"/>
                  <w:shd w:val="clear" w:color="auto" w:fill="CCFFFF"/>
                </w:tcPr>
                <w:p w14:paraId="574E76FF">
                  <w:pPr>
                    <w:ind w:firstLine="482"/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可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能性</w:t>
                  </w:r>
                </w:p>
              </w:tc>
            </w:tr>
            <w:tr w14:paraId="3A5094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43" w:type="dxa"/>
                  <w:gridSpan w:val="2"/>
                  <w:vMerge w:val="continue"/>
                  <w:shd w:val="clear" w:color="auto" w:fill="CCFFFF"/>
                </w:tcPr>
                <w:p w14:paraId="186AC5F7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color="auto" w:sz="4" w:space="0"/>
                  </w:tcBorders>
                </w:tcPr>
                <w:p w14:paraId="53394B34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很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可能</w:t>
                  </w:r>
                </w:p>
              </w:tc>
              <w:tc>
                <w:tcPr>
                  <w:tcW w:w="1984" w:type="dxa"/>
                  <w:tcBorders>
                    <w:bottom w:val="single" w:color="auto" w:sz="4" w:space="0"/>
                  </w:tcBorders>
                </w:tcPr>
                <w:p w14:paraId="5806E5C0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可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能</w:t>
                  </w:r>
                </w:p>
              </w:tc>
              <w:tc>
                <w:tcPr>
                  <w:tcW w:w="4395" w:type="dxa"/>
                  <w:tcBorders>
                    <w:bottom w:val="single" w:color="auto" w:sz="4" w:space="0"/>
                  </w:tcBorders>
                </w:tcPr>
                <w:p w14:paraId="1BA8EB1E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不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太可能</w:t>
                  </w:r>
                </w:p>
              </w:tc>
            </w:tr>
            <w:tr w14:paraId="7D5501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2" w:type="dxa"/>
                  <w:vMerge w:val="restart"/>
                  <w:shd w:val="clear" w:color="auto" w:fill="CCFFFF"/>
                  <w:vAlign w:val="center"/>
                </w:tcPr>
                <w:p w14:paraId="40673BBA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严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重性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36B2E54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轻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微</w:t>
                  </w:r>
                </w:p>
              </w:tc>
              <w:tc>
                <w:tcPr>
                  <w:tcW w:w="1985" w:type="dxa"/>
                  <w:tcBorders>
                    <w:bottom w:val="single" w:color="auto" w:sz="4" w:space="0"/>
                  </w:tcBorders>
                  <w:shd w:val="clear" w:color="auto" w:fill="FFFF00"/>
                </w:tcPr>
                <w:p w14:paraId="51DD2B99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color="auto" w:sz="4" w:space="0"/>
                  </w:tcBorders>
                  <w:shd w:val="clear" w:color="auto" w:fill="92D050"/>
                </w:tcPr>
                <w:p w14:paraId="2CDE79AE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  <w:highlight w:val="green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bottom w:val="single" w:color="auto" w:sz="4" w:space="0"/>
                  </w:tcBorders>
                  <w:shd w:val="clear" w:color="auto" w:fill="92D050"/>
                </w:tcPr>
                <w:p w14:paraId="6DEECDAB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1</w:t>
                  </w:r>
                </w:p>
              </w:tc>
            </w:tr>
            <w:tr w14:paraId="08905D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2" w:type="dxa"/>
                  <w:vMerge w:val="continue"/>
                  <w:tcBorders>
                    <w:top w:val="nil"/>
                  </w:tcBorders>
                  <w:shd w:val="clear" w:color="auto" w:fill="CCFFFF"/>
                </w:tcPr>
                <w:p w14:paraId="412A1FF8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8195686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中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等</w:t>
                  </w:r>
                </w:p>
              </w:tc>
              <w:tc>
                <w:tcPr>
                  <w:tcW w:w="1985" w:type="dxa"/>
                  <w:tcBorders>
                    <w:bottom w:val="single" w:color="auto" w:sz="4" w:space="0"/>
                  </w:tcBorders>
                  <w:shd w:val="clear" w:color="auto" w:fill="FF3737"/>
                </w:tcPr>
                <w:p w14:paraId="4F18F598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bottom w:val="single" w:color="auto" w:sz="4" w:space="0"/>
                  </w:tcBorders>
                  <w:shd w:val="clear" w:color="auto" w:fill="FFFF00"/>
                </w:tcPr>
                <w:p w14:paraId="0B92BACA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bottom w:val="single" w:color="auto" w:sz="4" w:space="0"/>
                  </w:tcBorders>
                  <w:shd w:val="clear" w:color="auto" w:fill="92D050"/>
                </w:tcPr>
                <w:p w14:paraId="17148072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2</w:t>
                  </w:r>
                </w:p>
              </w:tc>
            </w:tr>
            <w:tr w14:paraId="7DF691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2" w:type="dxa"/>
                  <w:vMerge w:val="continue"/>
                  <w:tcBorders>
                    <w:top w:val="nil"/>
                  </w:tcBorders>
                  <w:shd w:val="clear" w:color="auto" w:fill="CCFFFF"/>
                </w:tcPr>
                <w:p w14:paraId="256280CF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F445B6"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严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重</w:t>
                  </w:r>
                </w:p>
              </w:tc>
              <w:tc>
                <w:tcPr>
                  <w:tcW w:w="1985" w:type="dxa"/>
                  <w:shd w:val="clear" w:color="auto" w:fill="FF3737"/>
                </w:tcPr>
                <w:p w14:paraId="0C234005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9</w:t>
                  </w:r>
                </w:p>
              </w:tc>
              <w:tc>
                <w:tcPr>
                  <w:tcW w:w="1984" w:type="dxa"/>
                  <w:shd w:val="clear" w:color="auto" w:fill="FF3737"/>
                </w:tcPr>
                <w:p w14:paraId="3F5BBEAE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4395" w:type="dxa"/>
                  <w:shd w:val="clear" w:color="auto" w:fill="FFFF00"/>
                </w:tcPr>
                <w:p w14:paraId="3DAF0243"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  <w:highlight w:val="yellow"/>
                    </w:rPr>
                    <w:t>3</w:t>
                  </w:r>
                </w:p>
              </w:tc>
            </w:tr>
          </w:tbl>
          <w:p w14:paraId="772AF2E2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D7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2824" w:tblpY="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1166"/>
              <w:gridCol w:w="1412"/>
              <w:gridCol w:w="6403"/>
            </w:tblGrid>
            <w:tr w14:paraId="40F4A7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1242" w:type="dxa"/>
                  <w:tcBorders>
                    <w:bottom w:val="single" w:color="auto" w:sz="4" w:space="0"/>
                  </w:tcBorders>
                  <w:shd w:val="clear" w:color="auto" w:fill="CCFFFF"/>
                  <w:vAlign w:val="center"/>
                </w:tcPr>
                <w:p w14:paraId="419DBF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b/>
                      <w:bCs/>
                      <w:color w:val="000000"/>
                      <w:szCs w:val="21"/>
                    </w:rPr>
                    <w:t>风险评分</w:t>
                  </w:r>
                </w:p>
              </w:tc>
              <w:tc>
                <w:tcPr>
                  <w:tcW w:w="1276" w:type="dxa"/>
                  <w:shd w:val="clear" w:color="auto" w:fill="CCFFFF"/>
                  <w:vAlign w:val="center"/>
                </w:tcPr>
                <w:p w14:paraId="5BC071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b/>
                      <w:bCs/>
                      <w:color w:val="000000"/>
                      <w:szCs w:val="21"/>
                    </w:rPr>
                    <w:t>风险等级</w:t>
                  </w:r>
                </w:p>
              </w:tc>
              <w:tc>
                <w:tcPr>
                  <w:tcW w:w="1559" w:type="dxa"/>
                  <w:shd w:val="clear" w:color="auto" w:fill="CCFFFF"/>
                  <w:vAlign w:val="center"/>
                </w:tcPr>
                <w:p w14:paraId="00DF1DC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b/>
                      <w:bCs/>
                      <w:color w:val="000000"/>
                      <w:szCs w:val="21"/>
                    </w:rPr>
                    <w:t>可接受程度</w:t>
                  </w:r>
                </w:p>
              </w:tc>
              <w:tc>
                <w:tcPr>
                  <w:tcW w:w="7264" w:type="dxa"/>
                  <w:shd w:val="clear" w:color="auto" w:fill="CCFFFF"/>
                  <w:vAlign w:val="center"/>
                </w:tcPr>
                <w:p w14:paraId="0A8590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b/>
                      <w:bCs/>
                      <w:color w:val="000000"/>
                      <w:szCs w:val="21"/>
                    </w:rPr>
                    <w:t>建议行为</w:t>
                  </w:r>
                </w:p>
              </w:tc>
            </w:tr>
            <w:tr w14:paraId="7CFD3F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2" w:type="dxa"/>
                  <w:shd w:val="clear" w:color="auto" w:fill="92D050"/>
                  <w:vAlign w:val="center"/>
                </w:tcPr>
                <w:p w14:paraId="04DB2C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hAnsi="宋体" w:eastAsia="宋体" w:cs="ArialMT"/>
                      <w:b/>
                      <w:color w:val="000000"/>
                      <w:szCs w:val="21"/>
                    </w:rPr>
                    <w:t>1 - 2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57E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ArialMT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ArialMT"/>
                      <w:color w:val="000000"/>
                      <w:szCs w:val="21"/>
                      <w:lang w:val="en-US" w:eastAsia="zh-CN"/>
                    </w:rPr>
                    <w:t>一般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A011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color w:val="000000"/>
                      <w:szCs w:val="21"/>
                    </w:rPr>
                    <w:t>接受</w:t>
                  </w:r>
                </w:p>
              </w:tc>
              <w:tc>
                <w:tcPr>
                  <w:tcW w:w="7264" w:type="dxa"/>
                  <w:vAlign w:val="center"/>
                </w:tcPr>
                <w:p w14:paraId="64D93CC5">
                  <w:pPr>
                    <w:autoSpaceDE w:val="0"/>
                    <w:autoSpaceDN w:val="0"/>
                    <w:adjustRightInd w:val="0"/>
                    <w:rPr>
                      <w:rFonts w:ascii="宋体" w:hAnsi="宋体" w:eastAsia="宋体"/>
                      <w:szCs w:val="21"/>
                      <w:lang w:val="en-SG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不需要额外的风险控制措施，但需要经常回顾以确保风险等级的精准</w:t>
                  </w:r>
                </w:p>
              </w:tc>
            </w:tr>
            <w:tr w14:paraId="259197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2" w:type="dxa"/>
                  <w:tcBorders>
                    <w:bottom w:val="single" w:color="auto" w:sz="4" w:space="0"/>
                  </w:tcBorders>
                  <w:shd w:val="clear" w:color="auto" w:fill="FFFF00"/>
                  <w:vAlign w:val="center"/>
                </w:tcPr>
                <w:p w14:paraId="1A73A4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hAnsi="宋体" w:eastAsia="宋体" w:cs="ArialMT"/>
                      <w:b/>
                      <w:color w:val="000000"/>
                      <w:szCs w:val="21"/>
                    </w:rPr>
                    <w:t>3 – 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0BAA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color w:val="000000"/>
                      <w:szCs w:val="21"/>
                    </w:rPr>
                    <w:t>中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9B5E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color w:val="000000"/>
                      <w:szCs w:val="21"/>
                    </w:rPr>
                    <w:t>适当接受</w:t>
                  </w:r>
                </w:p>
              </w:tc>
              <w:tc>
                <w:tcPr>
                  <w:tcW w:w="7264" w:type="dxa"/>
                </w:tcPr>
                <w:p w14:paraId="228F0967"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对危险源进行仔细评估，确保在一定时间内能降低风险等级</w:t>
                  </w:r>
                </w:p>
                <w:p w14:paraId="64686E7C"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增加临时风险控制措施，如加强管理</w:t>
                  </w:r>
                </w:p>
                <w:p w14:paraId="1563827C"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 w14:paraId="65EE5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2" w:type="dxa"/>
                  <w:shd w:val="clear" w:color="auto" w:fill="FF3737"/>
                  <w:vAlign w:val="center"/>
                </w:tcPr>
                <w:p w14:paraId="5D5CBC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b/>
                      <w:szCs w:val="21"/>
                    </w:rPr>
                  </w:pPr>
                  <w:r>
                    <w:rPr>
                      <w:rFonts w:ascii="宋体" w:hAnsi="宋体" w:eastAsia="宋体" w:cs="ArialMT"/>
                      <w:b/>
                      <w:szCs w:val="21"/>
                    </w:rPr>
                    <w:t>6 - 9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C84C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color w:val="000000"/>
                      <w:szCs w:val="21"/>
                    </w:rPr>
                    <w:t>高</w:t>
                  </w:r>
                </w:p>
              </w:tc>
              <w:tc>
                <w:tcPr>
                  <w:tcW w:w="1559" w:type="dxa"/>
                  <w:vAlign w:val="center"/>
                </w:tcPr>
                <w:p w14:paraId="241D4F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eastAsia="宋体" w:cs="ArialMT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ArialMT"/>
                      <w:color w:val="000000"/>
                      <w:szCs w:val="21"/>
                    </w:rPr>
                    <w:t>不可接受</w:t>
                  </w:r>
                </w:p>
              </w:tc>
              <w:tc>
                <w:tcPr>
                  <w:tcW w:w="7264" w:type="dxa"/>
                </w:tcPr>
                <w:p w14:paraId="138A4B34">
                  <w:pPr>
                    <w:autoSpaceDE w:val="0"/>
                    <w:autoSpaceDN w:val="0"/>
                    <w:adjustRightIn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开始工作之前，必须将高风险降低至中等风险</w:t>
                  </w:r>
                </w:p>
                <w:p w14:paraId="3B73CF6D">
                  <w:pPr>
                    <w:autoSpaceDE w:val="0"/>
                    <w:autoSpaceDN w:val="0"/>
                    <w:adjustRightIn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不能临时抱佛脚，不应过度依赖个人防护装备</w:t>
                  </w:r>
                </w:p>
                <w:p w14:paraId="64E951A7">
                  <w:pPr>
                    <w:autoSpaceDE w:val="0"/>
                    <w:autoSpaceDN w:val="0"/>
                    <w:adjustRightIn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工作之前需要立即处理</w:t>
                  </w:r>
                </w:p>
              </w:tc>
            </w:tr>
          </w:tbl>
          <w:p w14:paraId="02B2DF4F">
            <w:pPr>
              <w:widowControl/>
              <w:adjustRightInd w:val="0"/>
              <w:snapToGrid w:val="0"/>
              <w:spacing w:line="360" w:lineRule="auto"/>
              <w:ind w:firstLine="48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0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9615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BC497C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项目负责人自评结果及承诺：</w:t>
            </w:r>
          </w:p>
          <w:p w14:paraId="5C12FAE1">
            <w:pPr>
              <w:adjustRightInd w:val="0"/>
              <w:snapToGrid w:val="0"/>
              <w:spacing w:before="156" w:line="360" w:lineRule="auto"/>
              <w:ind w:firstLine="48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安全风险等级：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/>
              </w:rPr>
              <w:t xml:space="preserve">□一般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□中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</w:rPr>
              <w:t>□高</w:t>
            </w:r>
          </w:p>
          <w:p w14:paraId="7D3BFC36">
            <w:pPr>
              <w:widowControl/>
              <w:adjustRightInd w:val="0"/>
              <w:snapToGrid w:val="0"/>
              <w:spacing w:line="360" w:lineRule="auto"/>
              <w:ind w:firstLine="2891" w:firstLineChars="120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F2F7E4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承诺，已对项目可能涉及的安全风险进行了全面评估，保证填写内容真实、准确、完整。若在项目实施过程中新增安全风险，将重新进行安全风险评估。我将严格落实各项安全风险防范措施，确保无安全条件或安全条件不达标的情况下不开展危险性实验。</w:t>
            </w:r>
          </w:p>
          <w:p w14:paraId="3C0B4866">
            <w:pPr>
              <w:widowControl/>
              <w:adjustRightInd w:val="0"/>
              <w:snapToGrid w:val="0"/>
              <w:spacing w:line="360" w:lineRule="auto"/>
              <w:ind w:firstLine="420" w:firstLineChars="2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E54128">
            <w:pPr>
              <w:widowControl/>
              <w:adjustRightInd w:val="0"/>
              <w:snapToGrid w:val="0"/>
              <w:spacing w:line="360" w:lineRule="auto"/>
              <w:ind w:firstLine="482" w:firstLineChars="20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项目负责人（签名）：</w:t>
            </w:r>
          </w:p>
          <w:p w14:paraId="41867FC3">
            <w:pPr>
              <w:widowControl/>
              <w:adjustRightInd w:val="0"/>
              <w:snapToGrid w:val="0"/>
              <w:spacing w:line="360" w:lineRule="auto"/>
              <w:ind w:firstLine="1540" w:firstLineChars="7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月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10155AD">
            <w:pPr>
              <w:widowControl/>
              <w:adjustRightInd w:val="0"/>
              <w:snapToGrid w:val="0"/>
              <w:spacing w:line="360" w:lineRule="auto"/>
              <w:ind w:firstLine="1540" w:firstLineChars="7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6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8425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28DFB7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二级单位意见：</w:t>
            </w:r>
          </w:p>
          <w:p w14:paraId="4D1B38AF">
            <w:pPr>
              <w:adjustRightInd w:val="0"/>
              <w:snapToGrid w:val="0"/>
              <w:spacing w:before="156" w:line="360" w:lineRule="auto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经审核，该实验项目安全风险等级为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级，项目安全风险评估全面准确，制定的安全风险防范措施恰当。我单位将严格监督，确保该项目在符合安全条件的情况下开展工作。</w:t>
            </w:r>
          </w:p>
          <w:p w14:paraId="285A7D2C">
            <w:pPr>
              <w:adjustRightInd w:val="0"/>
              <w:snapToGrid w:val="0"/>
              <w:spacing w:line="360" w:lineRule="auto"/>
              <w:ind w:firstLine="360"/>
              <w:rPr>
                <w:rFonts w:ascii="宋体" w:hAnsi="宋体" w:eastAsia="宋体"/>
                <w:sz w:val="18"/>
                <w:szCs w:val="18"/>
              </w:rPr>
            </w:pPr>
          </w:p>
          <w:p w14:paraId="4226E88D">
            <w:pPr>
              <w:widowControl/>
              <w:adjustRightInd w:val="0"/>
              <w:snapToGrid w:val="0"/>
              <w:spacing w:line="360" w:lineRule="auto"/>
              <w:ind w:firstLine="1260" w:firstLineChars="600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负责人（签名、公章）                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                       年   月   日</w:t>
            </w:r>
          </w:p>
          <w:p w14:paraId="3280D488">
            <w:pPr>
              <w:widowControl/>
              <w:adjustRightInd w:val="0"/>
              <w:snapToGrid w:val="0"/>
              <w:spacing w:line="360" w:lineRule="auto"/>
              <w:ind w:firstLine="1440" w:firstLineChars="6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4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46FC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1E064BA">
            <w:pPr>
              <w:widowControl/>
              <w:adjustRightInd w:val="0"/>
              <w:snapToGrid w:val="0"/>
              <w:spacing w:line="360" w:lineRule="auto"/>
              <w:ind w:firstLine="482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学校意见（仅针对安全风险等级为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高风险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实验项目）：</w:t>
            </w:r>
          </w:p>
          <w:p w14:paraId="288508B1">
            <w:pPr>
              <w:widowControl/>
              <w:adjustRightInd w:val="0"/>
              <w:snapToGrid w:val="0"/>
              <w:spacing w:before="156" w:beforeLines="50" w:line="360" w:lineRule="auto"/>
              <w:ind w:firstLine="420" w:firstLineChars="2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是否同意该科研项目启动实施：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同意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  <w:p w14:paraId="12AB2EF8">
            <w:pPr>
              <w:widowControl/>
              <w:adjustRightInd w:val="0"/>
              <w:snapToGrid w:val="0"/>
              <w:spacing w:line="360" w:lineRule="auto"/>
              <w:ind w:firstLine="5280" w:firstLineChars="22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358A34">
            <w:pPr>
              <w:widowControl/>
              <w:adjustRightInd w:val="0"/>
              <w:snapToGrid w:val="0"/>
              <w:spacing w:line="360" w:lineRule="auto"/>
              <w:ind w:firstLine="5280" w:firstLineChars="22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鉴定小组（签章）：</w:t>
            </w:r>
          </w:p>
          <w:p w14:paraId="009136AD">
            <w:pPr>
              <w:widowControl/>
              <w:adjustRightInd w:val="0"/>
              <w:snapToGrid w:val="0"/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3D03C9E1">
            <w:pPr>
              <w:widowControl/>
              <w:adjustRightInd w:val="0"/>
              <w:snapToGrid w:val="0"/>
              <w:spacing w:line="360" w:lineRule="auto"/>
              <w:ind w:firstLine="482" w:firstLineChars="200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96041C">
      <w:pPr>
        <w:ind w:firstLine="422" w:firstLineChars="200"/>
        <w:rPr>
          <w:rFonts w:ascii="宋体" w:hAnsi="宋体" w:eastAsia="宋体" w:cs="Arial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5285DC6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备注：1.本表一式两份，学院和</w:t>
      </w:r>
      <w:r>
        <w:rPr>
          <w:rFonts w:hint="eastAsia" w:ascii="宋体" w:hAnsi="宋体" w:eastAsia="宋体"/>
          <w:lang w:val="en-US" w:eastAsia="zh-CN"/>
        </w:rPr>
        <w:t>科研</w:t>
      </w:r>
      <w:r>
        <w:rPr>
          <w:rFonts w:hint="eastAsia" w:ascii="宋体" w:hAnsi="宋体" w:eastAsia="宋体"/>
        </w:rPr>
        <w:t>处各留存一份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kNjNhODFkMjE3MmJlYjFkNWJlOWY2NjE1NmM0ZDUifQ=="/>
  </w:docVars>
  <w:rsids>
    <w:rsidRoot w:val="00110F18"/>
    <w:rsid w:val="00110F18"/>
    <w:rsid w:val="001B2A09"/>
    <w:rsid w:val="002123BC"/>
    <w:rsid w:val="00242A1E"/>
    <w:rsid w:val="002A4A44"/>
    <w:rsid w:val="002D2A41"/>
    <w:rsid w:val="002F48EC"/>
    <w:rsid w:val="003151F3"/>
    <w:rsid w:val="00320FBF"/>
    <w:rsid w:val="00331F3C"/>
    <w:rsid w:val="003B550C"/>
    <w:rsid w:val="004501D2"/>
    <w:rsid w:val="004E4F22"/>
    <w:rsid w:val="00555DC1"/>
    <w:rsid w:val="005B39FD"/>
    <w:rsid w:val="00650860"/>
    <w:rsid w:val="008666F9"/>
    <w:rsid w:val="008F4EF6"/>
    <w:rsid w:val="009B0F88"/>
    <w:rsid w:val="00A90D86"/>
    <w:rsid w:val="00B444AC"/>
    <w:rsid w:val="00B47795"/>
    <w:rsid w:val="00C0348F"/>
    <w:rsid w:val="00CF504D"/>
    <w:rsid w:val="00D6743A"/>
    <w:rsid w:val="00DC136F"/>
    <w:rsid w:val="00EE12A4"/>
    <w:rsid w:val="00F3691F"/>
    <w:rsid w:val="00F43444"/>
    <w:rsid w:val="00F608A2"/>
    <w:rsid w:val="00F86115"/>
    <w:rsid w:val="00FB52D5"/>
    <w:rsid w:val="00FE1BAF"/>
    <w:rsid w:val="0C093F0C"/>
    <w:rsid w:val="0D065FAF"/>
    <w:rsid w:val="0EF40828"/>
    <w:rsid w:val="166C4B98"/>
    <w:rsid w:val="27200F9A"/>
    <w:rsid w:val="2E151407"/>
    <w:rsid w:val="2E6A4D38"/>
    <w:rsid w:val="31E53F28"/>
    <w:rsid w:val="3ACF5B21"/>
    <w:rsid w:val="3BAA491F"/>
    <w:rsid w:val="77534E09"/>
    <w:rsid w:val="784F7CC7"/>
    <w:rsid w:val="7DD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autoRedefine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1766</Words>
  <Characters>1787</Characters>
  <Lines>19</Lines>
  <Paragraphs>5</Paragraphs>
  <TotalTime>15</TotalTime>
  <ScaleCrop>false</ScaleCrop>
  <LinksUpToDate>false</LinksUpToDate>
  <CharactersWithSpaces>2467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2025-05-08T01:20:00Z</dcterms:created>
  <dc:creator>Eric</dc:creator>
  <cp:lastModifiedBy>zhl</cp:lastModifiedBy>
  <dcterms:modified xsi:type="dcterms:W3CDTF">2026-06-25T14:52:29Z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B804A904F45D48E6AF6EF166A5A1C9ED_13</vt:lpwstr>
  </property>
  <property fmtid="{D5CDD505-2E9C-101B-9397-08002B2CF9AE}" pid="4" name="KSOTemplateDocerSaveRecord">
    <vt:lpwstr>eyJoZGlkIjoiZTYwNWMxNmVmNDc5YTNlZjQzMGY3YzFhZmNlMzlkNDkiLCJ1c2VySWQiOiI0NDYxMzI3OTcifQ==</vt:lpwstr>
  </property>
</Properties>
</file>