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华文中宋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宋体" w:hAnsi="宋体" w:cs="华文中宋"/>
          <w:b/>
          <w:sz w:val="28"/>
          <w:szCs w:val="28"/>
        </w:rPr>
        <w:t xml:space="preserve">    </w:t>
      </w:r>
      <w:r>
        <w:rPr>
          <w:rFonts w:ascii="宋体" w:hAnsi="宋体" w:cs="华文中宋"/>
          <w:b/>
          <w:sz w:val="28"/>
          <w:szCs w:val="28"/>
        </w:rPr>
        <w:t xml:space="preserve">           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济宁医学院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学术论文发表审核登记表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86"/>
        <w:gridCol w:w="882"/>
        <w:gridCol w:w="655"/>
        <w:gridCol w:w="1442"/>
        <w:gridCol w:w="271"/>
        <w:gridCol w:w="246"/>
        <w:gridCol w:w="675"/>
        <w:gridCol w:w="790"/>
        <w:gridCol w:w="370"/>
        <w:gridCol w:w="340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学术论文基本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637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全部作者</w:t>
            </w:r>
          </w:p>
        </w:tc>
        <w:tc>
          <w:tcPr>
            <w:tcW w:w="637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 w:cs="Times New Roman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2.        3.        4.       5.      </w:t>
            </w:r>
          </w:p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仿宋" w:hAnsi="仿宋" w:eastAsia="仿宋" w:cs="Times New Roman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6.        7.        8.    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（排序并在通讯作者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用“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”标注）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637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国外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国内期刊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中科院分区</w:t>
            </w:r>
          </w:p>
        </w:tc>
        <w:tc>
          <w:tcPr>
            <w:tcW w:w="637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四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投稿时间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版面费预计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支出费用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(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人民币：</w:t>
            </w:r>
            <w:r>
              <w:rPr>
                <w:rFonts w:ascii="仿宋" w:hAnsi="仿宋" w:eastAsia="仿宋" w:cs="仿宋"/>
                <w:sz w:val="20"/>
                <w:szCs w:val="20"/>
              </w:rPr>
              <w:t>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64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资助项目情况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项目类别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批准号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财务经费账号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是否属于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省级及以上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科技计划项目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论文所有作者承诺</w:t>
            </w:r>
          </w:p>
        </w:tc>
        <w:tc>
          <w:tcPr>
            <w:tcW w:w="7259" w:type="dxa"/>
            <w:gridSpan w:val="10"/>
            <w:vAlign w:val="center"/>
          </w:tcPr>
          <w:p>
            <w:pPr>
              <w:pStyle w:val="1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3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作为论文作者承诺：</w:t>
            </w:r>
          </w:p>
          <w:p>
            <w:pPr>
              <w:pStyle w:val="13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该论文符合科协发组字〔</w:t>
            </w:r>
            <w:r>
              <w:rPr>
                <w:rFonts w:ascii="仿宋" w:hAnsi="仿宋" w:eastAsia="仿宋" w:cs="仿宋"/>
                <w:sz w:val="20"/>
                <w:szCs w:val="20"/>
              </w:rPr>
              <w:t>2015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〕</w:t>
            </w:r>
            <w:r>
              <w:rPr>
                <w:rFonts w:ascii="仿宋" w:hAnsi="仿宋" w:eastAsia="仿宋" w:cs="仿宋"/>
                <w:sz w:val="20"/>
                <w:szCs w:val="20"/>
              </w:rPr>
              <w:t>98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号和国科发监〔2020〕37号要求，不涉及“第三方”代写、代投、修改等行为。</w:t>
            </w:r>
          </w:p>
          <w:p>
            <w:pPr>
              <w:pStyle w:val="13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所列作者都对该项研究工作的概念、设计、执行、或解释等方面做了贡献；所有对该项工作做出有意义贡献的人都被赋予署名的机会；所列作者知悉并同意论文投稿；该论文过去、现在和将来都不会一稿多投。</w:t>
            </w:r>
          </w:p>
          <w:p>
            <w:pPr>
              <w:pStyle w:val="13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该论文是所列作者的原始工作，不存在抄袭行为；该论文所列实验数据真实可靠，并能提供原始科研资料</w:t>
            </w:r>
            <w:r>
              <w:rPr>
                <w:rFonts w:ascii="仿宋" w:hAnsi="仿宋" w:eastAsia="仿宋" w:cs="仿宋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论文是基于项目资助的相关研究内容。</w:t>
            </w:r>
          </w:p>
          <w:p>
            <w:pPr>
              <w:pStyle w:val="1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论文作者署名符合《关于进一步弘扬科学家精神加强作风和学风建设的意见》文件精神，不存在对论文无实质学术贡献“挂名”现象。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所有作者签字：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仿宋_GB2312"/>
                <w:sz w:val="20"/>
                <w:szCs w:val="20"/>
              </w:rPr>
            </w:pP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项目负责人签字：</w:t>
            </w:r>
          </w:p>
          <w:p>
            <w:pPr>
              <w:spacing w:line="360" w:lineRule="auto"/>
              <w:ind w:firstLine="3200" w:firstLineChars="1600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签字日期：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是否涉及科学伦理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Wingdings 2" w:eastAsia="仿宋" w:cs="Times New Roman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377" w:type="dxa"/>
            <w:gridSpan w:val="9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请提供伦理编号：</w:t>
            </w:r>
          </w:p>
          <w:p>
            <w:pPr>
              <w:wordWrap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项目负责人签字：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4" w:type="dxa"/>
            <w:gridSpan w:val="2"/>
            <w:vMerge w:val="continue"/>
            <w:vAlign w:val="center"/>
          </w:tcPr>
          <w:p>
            <w:pPr>
              <w:wordWrap/>
              <w:spacing w:line="360" w:lineRule="auto"/>
              <w:jc w:val="right"/>
            </w:pPr>
          </w:p>
        </w:tc>
        <w:tc>
          <w:tcPr>
            <w:tcW w:w="882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仿宋" w:hAnsi="Wingdings 2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6377" w:type="dxa"/>
            <w:gridSpan w:val="9"/>
            <w:vAlign w:val="top"/>
          </w:tcPr>
          <w:p>
            <w:pPr>
              <w:wordWrap/>
              <w:spacing w:line="360" w:lineRule="auto"/>
              <w:jc w:val="righ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wordWrap/>
              <w:spacing w:line="360" w:lineRule="auto"/>
              <w:jc w:val="center"/>
              <w:rPr>
                <w:rFonts w:hint="eastAsia" w:ascii="仿宋" w:hAnsi="Wingdings 2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项目负责人签字：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是否涉及国家安全和秘密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6377" w:type="dxa"/>
            <w:gridSpan w:val="9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wordWrap/>
              <w:spacing w:line="400" w:lineRule="exact"/>
              <w:ind w:right="200" w:rightChars="0"/>
              <w:jc w:val="both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项目负责人签字：           单位负责人签字：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4" w:type="dxa"/>
            <w:gridSpan w:val="2"/>
            <w:vMerge w:val="continue"/>
            <w:vAlign w:val="center"/>
          </w:tcPr>
          <w:p>
            <w:pPr>
              <w:wordWrap/>
              <w:spacing w:line="400" w:lineRule="exact"/>
              <w:ind w:right="200" w:rightChars="0"/>
              <w:jc w:val="right"/>
            </w:pPr>
          </w:p>
        </w:tc>
        <w:tc>
          <w:tcPr>
            <w:tcW w:w="882" w:type="dxa"/>
            <w:vAlign w:val="center"/>
          </w:tcPr>
          <w:p>
            <w:pPr>
              <w:wordWrap/>
              <w:spacing w:line="400" w:lineRule="exact"/>
              <w:ind w:right="200" w:rightChars="0"/>
              <w:jc w:val="center"/>
              <w:rPr>
                <w:rFonts w:hint="eastAsia" w:ascii="仿宋" w:hAnsi="Wingdings 2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6377" w:type="dxa"/>
            <w:gridSpan w:val="9"/>
            <w:vAlign w:val="top"/>
          </w:tcPr>
          <w:p>
            <w:pPr>
              <w:wordWrap w:val="0"/>
              <w:spacing w:line="400" w:lineRule="exact"/>
              <w:ind w:right="20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00" w:rightChars="0"/>
              <w:jc w:val="center"/>
              <w:rPr>
                <w:rFonts w:hint="eastAsia" w:ascii="仿宋" w:hAnsi="Wingdings 2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项目负责人签字：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二级单位审核意见</w:t>
            </w:r>
          </w:p>
        </w:tc>
        <w:tc>
          <w:tcPr>
            <w:tcW w:w="7259" w:type="dxa"/>
            <w:gridSpan w:val="10"/>
          </w:tcPr>
          <w:p>
            <w:pPr>
              <w:wordWrap w:val="0"/>
              <w:spacing w:line="360" w:lineRule="auto"/>
              <w:ind w:right="8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论文是否发表在“黑名单”和预警名单学术期刊上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  <w:gridSpan w:val="10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经审核，该论文与资助项目存在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相关性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，符合论文发表要求。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spacing w:line="400" w:lineRule="exact"/>
              <w:ind w:right="800" w:firstLine="4200" w:firstLineChars="21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负责人签名：</w:t>
            </w:r>
          </w:p>
          <w:p>
            <w:pPr>
              <w:spacing w:line="400" w:lineRule="exact"/>
              <w:ind w:right="800" w:firstLine="4200" w:firstLineChars="21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（单位公章）</w:t>
            </w:r>
          </w:p>
          <w:p>
            <w:pPr>
              <w:spacing w:line="400" w:lineRule="exact"/>
              <w:ind w:firstLine="4900" w:firstLineChars="2450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二级单位学术委员会审核意见（版面费2万元及以上）</w:t>
            </w:r>
          </w:p>
        </w:tc>
        <w:tc>
          <w:tcPr>
            <w:tcW w:w="7259" w:type="dxa"/>
            <w:gridSpan w:val="10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经审核，该论文确有发表的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必要性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，同意支出。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ind w:right="800" w:firstLine="2800" w:firstLineChars="14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学术委员会主任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签名：</w:t>
            </w:r>
          </w:p>
          <w:p>
            <w:pPr>
              <w:spacing w:line="400" w:lineRule="exact"/>
              <w:ind w:right="800" w:firstLine="4800" w:firstLineChars="24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725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pStyle w:val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如涉及作者不便于现场签字的，需将该作者的《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济宁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医学院学术论文发表审核登记表》签字扫描，打印纸质版并与该《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济宁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医学院学术论文发表审核登记表》一并提交。确因特殊原因无法签名，须征得作者同意。</w:t>
            </w:r>
          </w:p>
          <w:p>
            <w:pPr>
              <w:pStyle w:val="1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项目负责人、所有作者应当对其所填写信息的真实性负责。所有论文需由二级学院签署论文与</w:t>
            </w:r>
            <w:r>
              <w:rPr>
                <w:rFonts w:ascii="仿宋" w:hAnsi="仿宋" w:eastAsia="仿宋" w:cs="仿宋"/>
                <w:sz w:val="20"/>
                <w:szCs w:val="20"/>
              </w:rPr>
              <w:t>项目的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相关性审核意见。从科研项目经费中报销版面费支出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大于2万元人民币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时，须将《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济宁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医学院学术论文发表审核登记表》作为报销附件。</w:t>
            </w:r>
          </w:p>
          <w:p>
            <w:pPr>
              <w:pStyle w:val="1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3.该表格一式两份，本人一份，二级单位存档一份；若版面费大于2万元时，增加一份给财务处存档。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23655"/>
    <w:multiLevelType w:val="multilevel"/>
    <w:tmpl w:val="6D9236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仿宋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zcyNzNlNWFjMTMwZDhhMjRmZjkxZjU3ZWNlMTkifQ=="/>
  </w:docVars>
  <w:rsids>
    <w:rsidRoot w:val="00C95CC3"/>
    <w:rsid w:val="00004E3F"/>
    <w:rsid w:val="00016021"/>
    <w:rsid w:val="000262B4"/>
    <w:rsid w:val="000476BE"/>
    <w:rsid w:val="00056F64"/>
    <w:rsid w:val="000828E2"/>
    <w:rsid w:val="00093D13"/>
    <w:rsid w:val="000C2403"/>
    <w:rsid w:val="00147056"/>
    <w:rsid w:val="00154702"/>
    <w:rsid w:val="001627FE"/>
    <w:rsid w:val="001B3D57"/>
    <w:rsid w:val="001C0495"/>
    <w:rsid w:val="00212949"/>
    <w:rsid w:val="002172C1"/>
    <w:rsid w:val="00241F93"/>
    <w:rsid w:val="0029176F"/>
    <w:rsid w:val="002944E9"/>
    <w:rsid w:val="002C2609"/>
    <w:rsid w:val="002C696F"/>
    <w:rsid w:val="00300AF0"/>
    <w:rsid w:val="00314D48"/>
    <w:rsid w:val="0034411E"/>
    <w:rsid w:val="00347597"/>
    <w:rsid w:val="00352AE0"/>
    <w:rsid w:val="00372D6E"/>
    <w:rsid w:val="00380A11"/>
    <w:rsid w:val="003A72C7"/>
    <w:rsid w:val="003D1D88"/>
    <w:rsid w:val="003D788F"/>
    <w:rsid w:val="003F53A0"/>
    <w:rsid w:val="00406838"/>
    <w:rsid w:val="00413A4C"/>
    <w:rsid w:val="004256E1"/>
    <w:rsid w:val="0046174C"/>
    <w:rsid w:val="004706CB"/>
    <w:rsid w:val="00476523"/>
    <w:rsid w:val="004924DE"/>
    <w:rsid w:val="00495397"/>
    <w:rsid w:val="004E2615"/>
    <w:rsid w:val="005250D3"/>
    <w:rsid w:val="005651B5"/>
    <w:rsid w:val="00595132"/>
    <w:rsid w:val="005A6E10"/>
    <w:rsid w:val="006007A0"/>
    <w:rsid w:val="00621756"/>
    <w:rsid w:val="006464B2"/>
    <w:rsid w:val="0067551F"/>
    <w:rsid w:val="00683342"/>
    <w:rsid w:val="006C2F5E"/>
    <w:rsid w:val="006D28D2"/>
    <w:rsid w:val="006E64E0"/>
    <w:rsid w:val="007138D6"/>
    <w:rsid w:val="007360F8"/>
    <w:rsid w:val="00770A4E"/>
    <w:rsid w:val="007C0C39"/>
    <w:rsid w:val="007D29A8"/>
    <w:rsid w:val="008079FF"/>
    <w:rsid w:val="008154F6"/>
    <w:rsid w:val="008328DE"/>
    <w:rsid w:val="00862A66"/>
    <w:rsid w:val="008B096F"/>
    <w:rsid w:val="008B7C0F"/>
    <w:rsid w:val="008C7F4C"/>
    <w:rsid w:val="00921255"/>
    <w:rsid w:val="009327C9"/>
    <w:rsid w:val="00960448"/>
    <w:rsid w:val="0097268E"/>
    <w:rsid w:val="009A1240"/>
    <w:rsid w:val="009C5BCE"/>
    <w:rsid w:val="009D3B06"/>
    <w:rsid w:val="009E11FB"/>
    <w:rsid w:val="009F23DA"/>
    <w:rsid w:val="00A361C7"/>
    <w:rsid w:val="00A50580"/>
    <w:rsid w:val="00AE7458"/>
    <w:rsid w:val="00B34D2A"/>
    <w:rsid w:val="00B34DE5"/>
    <w:rsid w:val="00B62F94"/>
    <w:rsid w:val="00B87B8A"/>
    <w:rsid w:val="00C01BA6"/>
    <w:rsid w:val="00C406BD"/>
    <w:rsid w:val="00C44FB9"/>
    <w:rsid w:val="00C46AFC"/>
    <w:rsid w:val="00C60006"/>
    <w:rsid w:val="00C757C1"/>
    <w:rsid w:val="00C75D17"/>
    <w:rsid w:val="00C93633"/>
    <w:rsid w:val="00C95CC3"/>
    <w:rsid w:val="00CA203C"/>
    <w:rsid w:val="00CA3D76"/>
    <w:rsid w:val="00CB1925"/>
    <w:rsid w:val="00D664DE"/>
    <w:rsid w:val="00D74A41"/>
    <w:rsid w:val="00DA2B9E"/>
    <w:rsid w:val="00DA49F3"/>
    <w:rsid w:val="00E15BEE"/>
    <w:rsid w:val="00E900CB"/>
    <w:rsid w:val="00E97B69"/>
    <w:rsid w:val="00EA6320"/>
    <w:rsid w:val="00EB23C4"/>
    <w:rsid w:val="00EC1CA1"/>
    <w:rsid w:val="00EC4757"/>
    <w:rsid w:val="00F746DB"/>
    <w:rsid w:val="00F82138"/>
    <w:rsid w:val="00F87A94"/>
    <w:rsid w:val="00F944B8"/>
    <w:rsid w:val="00FE3A97"/>
    <w:rsid w:val="00FE48FA"/>
    <w:rsid w:val="00FF43EF"/>
    <w:rsid w:val="1F1416C2"/>
    <w:rsid w:val="2FA243AF"/>
    <w:rsid w:val="38141408"/>
    <w:rsid w:val="3F58247C"/>
    <w:rsid w:val="4CD87586"/>
    <w:rsid w:val="4FC0016B"/>
    <w:rsid w:val="51B23E09"/>
    <w:rsid w:val="561419CF"/>
    <w:rsid w:val="5FD03A16"/>
    <w:rsid w:val="663D7207"/>
    <w:rsid w:val="6AA36754"/>
    <w:rsid w:val="7277151C"/>
    <w:rsid w:val="7E4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qFormat/>
    <w:locked/>
    <w:uiPriority w:val="99"/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4">
    <w:name w:val="页眉 字符"/>
    <w:link w:val="6"/>
    <w:qFormat/>
    <w:locked/>
    <w:uiPriority w:val="99"/>
    <w:rPr>
      <w:sz w:val="18"/>
      <w:szCs w:val="18"/>
    </w:rPr>
  </w:style>
  <w:style w:type="character" w:customStyle="1" w:styleId="15">
    <w:name w:val="页脚 字符"/>
    <w:link w:val="5"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937</Words>
  <Characters>959</Characters>
  <Lines>9</Lines>
  <Paragraphs>2</Paragraphs>
  <TotalTime>7</TotalTime>
  <ScaleCrop>false</ScaleCrop>
  <LinksUpToDate>false</LinksUpToDate>
  <CharactersWithSpaces>1114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2020-11-18T12:16:00Z</dcterms:created>
  <dc:creator>XQQ</dc:creator>
  <cp:lastModifiedBy>陈瑞蛟</cp:lastModifiedBy>
  <cp:lastPrinted>2020-11-05T01:15:00Z</cp:lastPrinted>
  <dcterms:modified xsi:type="dcterms:W3CDTF">2022-10-17T06:38:58Z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07ED072D49AA4BFDAD4DC2115BC38C10</vt:lpwstr>
  </property>
</Properties>
</file>