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ADA31">
      <w:pPr>
        <w:spacing w:line="550" w:lineRule="exact"/>
        <w:jc w:val="left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32"/>
        </w:rPr>
        <w:t xml:space="preserve"> </w:t>
      </w:r>
    </w:p>
    <w:p w14:paraId="7492118E"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科技成果转化孵化基金申请表</w:t>
      </w:r>
    </w:p>
    <w:p w14:paraId="4C7FB7FE"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50"/>
        <w:gridCol w:w="896"/>
        <w:gridCol w:w="854"/>
        <w:gridCol w:w="454"/>
        <w:gridCol w:w="734"/>
        <w:gridCol w:w="1235"/>
        <w:gridCol w:w="496"/>
        <w:gridCol w:w="711"/>
        <w:gridCol w:w="1086"/>
      </w:tblGrid>
      <w:tr w14:paraId="69EE6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06" w:type="dxa"/>
            <w:noWrap w:val="0"/>
            <w:vAlign w:val="center"/>
          </w:tcPr>
          <w:p w14:paraId="4D5F8C78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项目名称</w:t>
            </w:r>
          </w:p>
        </w:tc>
        <w:tc>
          <w:tcPr>
            <w:tcW w:w="6516" w:type="dxa"/>
            <w:gridSpan w:val="9"/>
            <w:noWrap w:val="0"/>
            <w:vAlign w:val="center"/>
          </w:tcPr>
          <w:p w14:paraId="3940FF40">
            <w:pPr>
              <w:widowControl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2146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06" w:type="dxa"/>
            <w:noWrap w:val="0"/>
            <w:vAlign w:val="center"/>
          </w:tcPr>
          <w:p w14:paraId="58CDC1BD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联系人</w:t>
            </w:r>
          </w:p>
        </w:tc>
        <w:tc>
          <w:tcPr>
            <w:tcW w:w="2254" w:type="dxa"/>
            <w:gridSpan w:val="4"/>
            <w:noWrap w:val="0"/>
            <w:vAlign w:val="center"/>
          </w:tcPr>
          <w:p w14:paraId="422C06ED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969" w:type="dxa"/>
            <w:gridSpan w:val="2"/>
            <w:noWrap w:val="0"/>
            <w:vAlign w:val="center"/>
          </w:tcPr>
          <w:p w14:paraId="6FB6BA27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联系电话</w:t>
            </w:r>
          </w:p>
        </w:tc>
        <w:tc>
          <w:tcPr>
            <w:tcW w:w="2293" w:type="dxa"/>
            <w:gridSpan w:val="3"/>
            <w:noWrap w:val="0"/>
            <w:vAlign w:val="center"/>
          </w:tcPr>
          <w:p w14:paraId="39B87771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3F86F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06" w:type="dxa"/>
            <w:noWrap w:val="0"/>
            <w:vAlign w:val="center"/>
          </w:tcPr>
          <w:p w14:paraId="5BB70E22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项目关键词</w:t>
            </w:r>
          </w:p>
        </w:tc>
        <w:tc>
          <w:tcPr>
            <w:tcW w:w="2254" w:type="dxa"/>
            <w:gridSpan w:val="4"/>
            <w:noWrap w:val="0"/>
            <w:vAlign w:val="center"/>
          </w:tcPr>
          <w:p w14:paraId="09FBBDB2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969" w:type="dxa"/>
            <w:gridSpan w:val="2"/>
            <w:noWrap w:val="0"/>
            <w:vAlign w:val="center"/>
          </w:tcPr>
          <w:p w14:paraId="23F5175C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申请金额（万元）</w:t>
            </w:r>
          </w:p>
        </w:tc>
        <w:tc>
          <w:tcPr>
            <w:tcW w:w="2293" w:type="dxa"/>
            <w:gridSpan w:val="3"/>
            <w:noWrap w:val="0"/>
            <w:vAlign w:val="center"/>
          </w:tcPr>
          <w:p w14:paraId="44763C7A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4BD50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06" w:type="dxa"/>
            <w:noWrap w:val="0"/>
            <w:vAlign w:val="center"/>
          </w:tcPr>
          <w:p w14:paraId="40E2A08E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项目类别</w:t>
            </w:r>
          </w:p>
        </w:tc>
        <w:tc>
          <w:tcPr>
            <w:tcW w:w="6516" w:type="dxa"/>
            <w:gridSpan w:val="9"/>
            <w:noWrap w:val="0"/>
            <w:vAlign w:val="center"/>
          </w:tcPr>
          <w:p w14:paraId="794C3D6D">
            <w:pPr>
              <w:rPr>
                <w:rFonts w:eastAsia="仿宋"/>
                <w:b/>
                <w:bCs/>
                <w:color w:val="0070C0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sym w:font="Wingdings 2" w:char="00A3"/>
            </w:r>
            <w:r>
              <w:rPr>
                <w:rFonts w:hint="eastAsia" w:eastAsia="仿宋"/>
                <w:color w:val="auto"/>
                <w:sz w:val="24"/>
              </w:rPr>
              <w:t>医疗器械类 □药品 □药食同源产品 □服务模式类 □诊断试剂 □医院院内制剂 □医用软件类 □其他：</w:t>
            </w:r>
            <w:r>
              <w:rPr>
                <w:rFonts w:hint="eastAsia" w:eastAsia="仿宋"/>
                <w:color w:val="auto"/>
                <w:sz w:val="24"/>
                <w:u w:val="single"/>
              </w:rPr>
              <w:t xml:space="preserve">     </w:t>
            </w:r>
          </w:p>
        </w:tc>
      </w:tr>
      <w:tr w14:paraId="69666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06" w:type="dxa"/>
            <w:noWrap w:val="0"/>
            <w:vAlign w:val="center"/>
          </w:tcPr>
          <w:p w14:paraId="47741C6F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项目阶段</w:t>
            </w:r>
          </w:p>
        </w:tc>
        <w:tc>
          <w:tcPr>
            <w:tcW w:w="6516" w:type="dxa"/>
            <w:gridSpan w:val="9"/>
            <w:noWrap w:val="0"/>
            <w:vAlign w:val="center"/>
          </w:tcPr>
          <w:p w14:paraId="3DC3B6F7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□创意阶段 □专利阶段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eastAsia="仿宋"/>
                <w:sz w:val="24"/>
              </w:rPr>
              <w:t>验证阶段 □产品/产业化阶段</w:t>
            </w:r>
          </w:p>
        </w:tc>
      </w:tr>
      <w:tr w14:paraId="556A4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06" w:type="dxa"/>
            <w:noWrap w:val="0"/>
            <w:vAlign w:val="center"/>
          </w:tcPr>
          <w:p w14:paraId="65EC6EB0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项目创新点</w:t>
            </w:r>
          </w:p>
        </w:tc>
        <w:tc>
          <w:tcPr>
            <w:tcW w:w="6516" w:type="dxa"/>
            <w:gridSpan w:val="9"/>
            <w:noWrap w:val="0"/>
            <w:vAlign w:val="center"/>
          </w:tcPr>
          <w:p w14:paraId="38A28154">
            <w:pPr>
              <w:rPr>
                <w:rFonts w:eastAsia="仿宋"/>
                <w:sz w:val="24"/>
                <w:u w:val="single"/>
              </w:rPr>
            </w:pPr>
            <w:r>
              <w:rPr>
                <w:rFonts w:hint="eastAsia" w:eastAsia="仿宋"/>
                <w:sz w:val="24"/>
              </w:rPr>
              <w:t xml:space="preserve">□材料创新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52"/>
            </w:r>
            <w:r>
              <w:rPr>
                <w:rFonts w:hint="eastAsia" w:eastAsia="仿宋"/>
                <w:sz w:val="24"/>
              </w:rPr>
              <w:t xml:space="preserve">结构创新 </w:t>
            </w:r>
            <w:r>
              <w:rPr>
                <w:rFonts w:hint="eastAsia" w:eastAsia="仿宋"/>
                <w:sz w:val="24"/>
              </w:rPr>
              <w:sym w:font="Wingdings 2" w:char="00A3"/>
            </w:r>
            <w:r>
              <w:rPr>
                <w:rFonts w:hint="eastAsia" w:eastAsia="仿宋"/>
                <w:sz w:val="24"/>
              </w:rPr>
              <w:t>应用领域拓展 □其它：</w:t>
            </w:r>
            <w:r>
              <w:rPr>
                <w:rFonts w:hint="eastAsia" w:eastAsia="仿宋"/>
                <w:sz w:val="24"/>
                <w:u w:val="single"/>
              </w:rPr>
              <w:t xml:space="preserve">      </w:t>
            </w:r>
          </w:p>
        </w:tc>
      </w:tr>
      <w:tr w14:paraId="41F80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06" w:type="dxa"/>
            <w:noWrap w:val="0"/>
            <w:vAlign w:val="center"/>
          </w:tcPr>
          <w:p w14:paraId="5456A9D1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本项目知识产权归属</w:t>
            </w:r>
          </w:p>
        </w:tc>
        <w:tc>
          <w:tcPr>
            <w:tcW w:w="6516" w:type="dxa"/>
            <w:gridSpan w:val="9"/>
            <w:noWrap w:val="0"/>
            <w:vAlign w:val="center"/>
          </w:tcPr>
          <w:p w14:paraId="7A6AAE0A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□济宁医学院</w:t>
            </w:r>
            <w:r>
              <w:rPr>
                <w:rFonts w:hint="eastAsia" w:eastAsia="仿宋"/>
                <w:color w:val="0000FF"/>
                <w:sz w:val="24"/>
              </w:rPr>
              <w:t xml:space="preserve"> </w:t>
            </w:r>
            <w:r>
              <w:rPr>
                <w:rFonts w:hint="eastAsia" w:eastAsia="仿宋"/>
                <w:color w:val="0070C0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 xml:space="preserve"> □其他：</w:t>
            </w:r>
            <w:r>
              <w:rPr>
                <w:rFonts w:hint="eastAsia" w:eastAsia="仿宋"/>
                <w:sz w:val="24"/>
                <w:u w:val="single"/>
              </w:rPr>
              <w:t xml:space="preserve">            </w:t>
            </w:r>
          </w:p>
        </w:tc>
      </w:tr>
      <w:tr w14:paraId="12DEE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06" w:type="dxa"/>
            <w:noWrap w:val="0"/>
            <w:vAlign w:val="center"/>
          </w:tcPr>
          <w:p w14:paraId="70FFCF07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已有知识产权情况</w:t>
            </w:r>
          </w:p>
          <w:p w14:paraId="2F11877D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（请附复印件）</w:t>
            </w:r>
          </w:p>
        </w:tc>
        <w:tc>
          <w:tcPr>
            <w:tcW w:w="6516" w:type="dxa"/>
            <w:gridSpan w:val="9"/>
            <w:noWrap w:val="0"/>
            <w:vAlign w:val="center"/>
          </w:tcPr>
          <w:p w14:paraId="4C912D99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□发明专利     □实用新型专利 </w:t>
            </w:r>
            <w:r>
              <w:rPr>
                <w:rFonts w:hint="eastAsia" w:eastAsia="仿宋"/>
                <w:color w:val="0000FF"/>
                <w:sz w:val="24"/>
              </w:rPr>
              <w:t xml:space="preserve">   </w:t>
            </w:r>
            <w:r>
              <w:rPr>
                <w:rFonts w:hint="eastAsia" w:eastAsia="仿宋"/>
                <w:color w:val="auto"/>
                <w:sz w:val="24"/>
              </w:rPr>
              <w:t>□外观设计</w:t>
            </w:r>
          </w:p>
          <w:p w14:paraId="0084D420">
            <w:pPr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□软件著作权   □其他         □无</w:t>
            </w:r>
          </w:p>
        </w:tc>
      </w:tr>
      <w:tr w14:paraId="6ED02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06" w:type="dxa"/>
            <w:noWrap w:val="0"/>
            <w:vAlign w:val="center"/>
          </w:tcPr>
          <w:p w14:paraId="4A075ED6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预期转化金额</w:t>
            </w:r>
          </w:p>
        </w:tc>
        <w:tc>
          <w:tcPr>
            <w:tcW w:w="6516" w:type="dxa"/>
            <w:gridSpan w:val="9"/>
            <w:noWrap w:val="0"/>
            <w:vAlign w:val="center"/>
          </w:tcPr>
          <w:p w14:paraId="079A117E">
            <w:pPr>
              <w:rPr>
                <w:rFonts w:eastAsia="仿宋"/>
                <w:sz w:val="24"/>
                <w:u w:val="single"/>
              </w:rPr>
            </w:pPr>
          </w:p>
        </w:tc>
      </w:tr>
      <w:tr w14:paraId="6482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006" w:type="dxa"/>
            <w:vMerge w:val="restart"/>
            <w:noWrap w:val="0"/>
            <w:vAlign w:val="center"/>
          </w:tcPr>
          <w:p w14:paraId="324188B6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项目成员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 w14:paraId="32C19B9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4" w:type="dxa"/>
            <w:noWrap w:val="0"/>
            <w:vAlign w:val="center"/>
          </w:tcPr>
          <w:p w14:paraId="5AF7B55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工号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 w14:paraId="7DDCAA0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研究专长</w:t>
            </w:r>
          </w:p>
        </w:tc>
        <w:tc>
          <w:tcPr>
            <w:tcW w:w="1235" w:type="dxa"/>
            <w:noWrap w:val="0"/>
            <w:vAlign w:val="center"/>
          </w:tcPr>
          <w:p w14:paraId="54BFD27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专业职务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 w14:paraId="4691258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086" w:type="dxa"/>
            <w:noWrap w:val="0"/>
            <w:vAlign w:val="center"/>
          </w:tcPr>
          <w:p w14:paraId="51A2E32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</w:t>
            </w:r>
          </w:p>
        </w:tc>
      </w:tr>
      <w:tr w14:paraId="62788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06" w:type="dxa"/>
            <w:vMerge w:val="continue"/>
            <w:noWrap w:val="0"/>
            <w:vAlign w:val="center"/>
          </w:tcPr>
          <w:p w14:paraId="594C4873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3AFC0F35">
            <w:pPr>
              <w:jc w:val="center"/>
              <w:rPr>
                <w:rFonts w:ascii="仿宋" w:hAnsi="仿宋" w:eastAsia="仿宋"/>
                <w:sz w:val="13"/>
                <w:szCs w:val="13"/>
              </w:rPr>
            </w:pPr>
            <w:r>
              <w:rPr>
                <w:rFonts w:hint="eastAsia" w:ascii="仿宋" w:hAnsi="仿宋" w:eastAsia="仿宋"/>
                <w:sz w:val="13"/>
                <w:szCs w:val="13"/>
              </w:rPr>
              <w:t>项目负责人</w:t>
            </w:r>
          </w:p>
        </w:tc>
        <w:tc>
          <w:tcPr>
            <w:tcW w:w="854" w:type="dxa"/>
            <w:noWrap w:val="0"/>
            <w:vAlign w:val="center"/>
          </w:tcPr>
          <w:p w14:paraId="1241ECB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14DCDAD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613C687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29FED62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343B6D16">
            <w:pPr>
              <w:rPr>
                <w:rFonts w:ascii="仿宋" w:hAnsi="仿宋" w:eastAsia="仿宋"/>
                <w:sz w:val="24"/>
              </w:rPr>
            </w:pPr>
          </w:p>
        </w:tc>
      </w:tr>
      <w:tr w14:paraId="200C0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06" w:type="dxa"/>
            <w:vMerge w:val="continue"/>
            <w:noWrap w:val="0"/>
            <w:vAlign w:val="center"/>
          </w:tcPr>
          <w:p w14:paraId="5FB4872C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6986B088">
            <w:pPr>
              <w:jc w:val="center"/>
              <w:rPr>
                <w:rFonts w:ascii="仿宋" w:hAnsi="仿宋" w:eastAsia="仿宋"/>
                <w:sz w:val="13"/>
                <w:szCs w:val="13"/>
              </w:rPr>
            </w:pPr>
            <w:r>
              <w:rPr>
                <w:rFonts w:hint="eastAsia" w:ascii="仿宋" w:hAnsi="仿宋" w:eastAsia="仿宋"/>
                <w:sz w:val="13"/>
                <w:szCs w:val="13"/>
              </w:rPr>
              <w:t>成员</w:t>
            </w:r>
          </w:p>
        </w:tc>
        <w:tc>
          <w:tcPr>
            <w:tcW w:w="854" w:type="dxa"/>
            <w:noWrap w:val="0"/>
            <w:vAlign w:val="center"/>
          </w:tcPr>
          <w:p w14:paraId="05E1F9C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46A0302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2D3DCF3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4DBB40E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2A80DF44">
            <w:pPr>
              <w:rPr>
                <w:rFonts w:ascii="仿宋" w:hAnsi="仿宋" w:eastAsia="仿宋"/>
                <w:sz w:val="24"/>
              </w:rPr>
            </w:pPr>
          </w:p>
        </w:tc>
      </w:tr>
      <w:tr w14:paraId="096D7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06" w:type="dxa"/>
            <w:vMerge w:val="continue"/>
            <w:noWrap w:val="0"/>
            <w:vAlign w:val="center"/>
          </w:tcPr>
          <w:p w14:paraId="4A2BCC2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4FAE56AB"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54" w:type="dxa"/>
            <w:noWrap w:val="0"/>
            <w:vAlign w:val="center"/>
          </w:tcPr>
          <w:p w14:paraId="1F833C5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62B16DB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2E31496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7C908F7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11A71B81">
            <w:pPr>
              <w:rPr>
                <w:rFonts w:ascii="仿宋" w:hAnsi="仿宋" w:eastAsia="仿宋"/>
                <w:sz w:val="24"/>
              </w:rPr>
            </w:pPr>
          </w:p>
        </w:tc>
      </w:tr>
      <w:tr w14:paraId="3A824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06" w:type="dxa"/>
            <w:vMerge w:val="continue"/>
            <w:noWrap w:val="0"/>
            <w:vAlign w:val="center"/>
          </w:tcPr>
          <w:p w14:paraId="5EE9A7BD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1CEDF4F9"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54" w:type="dxa"/>
            <w:noWrap w:val="0"/>
            <w:vAlign w:val="center"/>
          </w:tcPr>
          <w:p w14:paraId="507C4B7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5C1E45C2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5F776B2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229D540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54B79767">
            <w:pPr>
              <w:rPr>
                <w:rFonts w:ascii="仿宋" w:hAnsi="仿宋" w:eastAsia="仿宋"/>
                <w:sz w:val="24"/>
              </w:rPr>
            </w:pPr>
          </w:p>
        </w:tc>
      </w:tr>
      <w:tr w14:paraId="5B73A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06" w:type="dxa"/>
            <w:vMerge w:val="continue"/>
            <w:noWrap w:val="0"/>
            <w:vAlign w:val="center"/>
          </w:tcPr>
          <w:p w14:paraId="00ADEB8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399EF00F"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54" w:type="dxa"/>
            <w:noWrap w:val="0"/>
            <w:vAlign w:val="center"/>
          </w:tcPr>
          <w:p w14:paraId="66F1418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23398EC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48F2F53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50098FC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69183441">
            <w:pPr>
              <w:rPr>
                <w:rFonts w:ascii="仿宋" w:hAnsi="仿宋" w:eastAsia="仿宋"/>
                <w:sz w:val="24"/>
              </w:rPr>
            </w:pPr>
          </w:p>
        </w:tc>
      </w:tr>
      <w:tr w14:paraId="74186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06" w:type="dxa"/>
            <w:noWrap w:val="0"/>
            <w:vAlign w:val="center"/>
          </w:tcPr>
          <w:p w14:paraId="583BDE76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项目简介</w:t>
            </w:r>
          </w:p>
        </w:tc>
        <w:tc>
          <w:tcPr>
            <w:tcW w:w="6516" w:type="dxa"/>
            <w:gridSpan w:val="9"/>
            <w:noWrap w:val="0"/>
            <w:vAlign w:val="center"/>
          </w:tcPr>
          <w:p w14:paraId="58E1CF1A">
            <w:pPr>
              <w:rPr>
                <w:rFonts w:ascii="仿宋" w:hAnsi="仿宋" w:eastAsia="仿宋"/>
                <w:sz w:val="24"/>
              </w:rPr>
            </w:pPr>
          </w:p>
        </w:tc>
      </w:tr>
      <w:tr w14:paraId="64C12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006" w:type="dxa"/>
            <w:noWrap w:val="0"/>
            <w:vAlign w:val="center"/>
          </w:tcPr>
          <w:p w14:paraId="21701188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前期工作基础</w:t>
            </w:r>
          </w:p>
        </w:tc>
        <w:tc>
          <w:tcPr>
            <w:tcW w:w="6516" w:type="dxa"/>
            <w:gridSpan w:val="9"/>
            <w:noWrap w:val="0"/>
            <w:vAlign w:val="center"/>
          </w:tcPr>
          <w:p w14:paraId="5BCAA293">
            <w:pPr>
              <w:rPr>
                <w:rFonts w:hint="eastAsia" w:eastAsia="仿宋"/>
                <w:sz w:val="24"/>
              </w:rPr>
            </w:pPr>
          </w:p>
        </w:tc>
      </w:tr>
      <w:tr w14:paraId="74E53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006" w:type="dxa"/>
            <w:noWrap w:val="0"/>
            <w:vAlign w:val="center"/>
          </w:tcPr>
          <w:p w14:paraId="51965B95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研发内容</w:t>
            </w:r>
          </w:p>
        </w:tc>
        <w:tc>
          <w:tcPr>
            <w:tcW w:w="6516" w:type="dxa"/>
            <w:gridSpan w:val="9"/>
            <w:noWrap w:val="0"/>
            <w:vAlign w:val="center"/>
          </w:tcPr>
          <w:p w14:paraId="0BFB2658">
            <w:pPr>
              <w:rPr>
                <w:rFonts w:hint="eastAsia" w:eastAsia="仿宋"/>
                <w:sz w:val="24"/>
              </w:rPr>
            </w:pPr>
          </w:p>
        </w:tc>
      </w:tr>
      <w:tr w14:paraId="5A3B1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006" w:type="dxa"/>
            <w:noWrap w:val="0"/>
            <w:vAlign w:val="center"/>
          </w:tcPr>
          <w:p w14:paraId="1CF865EB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研发目标</w:t>
            </w:r>
          </w:p>
        </w:tc>
        <w:tc>
          <w:tcPr>
            <w:tcW w:w="6516" w:type="dxa"/>
            <w:gridSpan w:val="9"/>
            <w:noWrap w:val="0"/>
            <w:vAlign w:val="center"/>
          </w:tcPr>
          <w:p w14:paraId="1CEF5FF7">
            <w:pPr>
              <w:rPr>
                <w:rFonts w:hint="eastAsia" w:eastAsia="仿宋"/>
                <w:sz w:val="24"/>
              </w:rPr>
            </w:pPr>
          </w:p>
        </w:tc>
      </w:tr>
      <w:tr w14:paraId="3B493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006" w:type="dxa"/>
            <w:noWrap w:val="0"/>
            <w:vAlign w:val="center"/>
          </w:tcPr>
          <w:p w14:paraId="6A2DB7CB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技术方法</w:t>
            </w:r>
          </w:p>
        </w:tc>
        <w:tc>
          <w:tcPr>
            <w:tcW w:w="6516" w:type="dxa"/>
            <w:gridSpan w:val="9"/>
            <w:noWrap w:val="0"/>
            <w:vAlign w:val="center"/>
          </w:tcPr>
          <w:p w14:paraId="5981648C">
            <w:pPr>
              <w:rPr>
                <w:rFonts w:hint="eastAsia" w:eastAsia="仿宋"/>
                <w:sz w:val="24"/>
              </w:rPr>
            </w:pPr>
          </w:p>
        </w:tc>
      </w:tr>
      <w:tr w14:paraId="4B044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006" w:type="dxa"/>
            <w:noWrap w:val="0"/>
            <w:vAlign w:val="center"/>
          </w:tcPr>
          <w:p w14:paraId="4D0EEB59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研发进度及考核指标</w:t>
            </w:r>
          </w:p>
        </w:tc>
        <w:tc>
          <w:tcPr>
            <w:tcW w:w="6516" w:type="dxa"/>
            <w:gridSpan w:val="9"/>
            <w:noWrap w:val="0"/>
            <w:vAlign w:val="center"/>
          </w:tcPr>
          <w:p w14:paraId="098EFEE2">
            <w:pPr>
              <w:rPr>
                <w:rFonts w:hint="eastAsia" w:eastAsia="仿宋"/>
                <w:sz w:val="24"/>
              </w:rPr>
            </w:pPr>
          </w:p>
        </w:tc>
      </w:tr>
      <w:tr w14:paraId="5265B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006" w:type="dxa"/>
            <w:noWrap w:val="0"/>
            <w:vAlign w:val="center"/>
          </w:tcPr>
          <w:p w14:paraId="4E03EDA2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转化前景分析</w:t>
            </w:r>
          </w:p>
        </w:tc>
        <w:tc>
          <w:tcPr>
            <w:tcW w:w="6516" w:type="dxa"/>
            <w:gridSpan w:val="9"/>
            <w:noWrap w:val="0"/>
            <w:vAlign w:val="center"/>
          </w:tcPr>
          <w:p w14:paraId="39141C3F">
            <w:pPr>
              <w:rPr>
                <w:rFonts w:hint="eastAsia" w:eastAsia="仿宋"/>
                <w:sz w:val="24"/>
              </w:rPr>
            </w:pPr>
          </w:p>
        </w:tc>
      </w:tr>
      <w:tr w14:paraId="56C77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006" w:type="dxa"/>
            <w:noWrap w:val="0"/>
            <w:vAlign w:val="center"/>
          </w:tcPr>
          <w:p w14:paraId="0DEEFDD8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市场需求概况及竞品情况</w:t>
            </w:r>
          </w:p>
        </w:tc>
        <w:tc>
          <w:tcPr>
            <w:tcW w:w="6516" w:type="dxa"/>
            <w:gridSpan w:val="9"/>
            <w:noWrap w:val="0"/>
            <w:vAlign w:val="center"/>
          </w:tcPr>
          <w:p w14:paraId="26516A95">
            <w:pPr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1. 满足消费者对健康、预防疾病的日益增长需求，市场需提供具有科学依据和明确保健功能？</w:t>
            </w:r>
          </w:p>
          <w:p w14:paraId="14CBE532">
            <w:pPr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2. 满足医院内部特定疾病治疗需求，具有定制化、特色化的特点。针对罕见病、疑难杂症等，提供创新药物解决方案。</w:t>
            </w:r>
          </w:p>
          <w:p w14:paraId="74E8946B">
            <w:pPr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3. 创新诊断（鉴定）试剂和检验试剂，需具备高灵敏度、高特异性、操作简便等特点，满足临床诊断和科研需求。</w:t>
            </w:r>
          </w:p>
          <w:p w14:paraId="377F5CAE">
            <w:pPr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4. 康复治疗设备与辅助器具，需针对不同康复需求，提供个性化、智能化的康复治疗方案。</w:t>
            </w:r>
          </w:p>
          <w:p w14:paraId="11CA166B">
            <w:pPr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5. 医疗监护设备，需具备实时监测、数据分析、远程传输等功能，提高医疗服务质量和效率。</w:t>
            </w:r>
          </w:p>
          <w:p w14:paraId="279107E9">
            <w:pPr>
              <w:rPr>
                <w:rFonts w:eastAsia="仿宋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 xml:space="preserve">6. 对比竞品在功能、性能方面的优势与不足，明确自身产品的差异化特点。竞品情况：同类产品带包装的图片、厂家名称，联系方式 </w:t>
            </w:r>
          </w:p>
        </w:tc>
      </w:tr>
      <w:tr w14:paraId="79B74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006" w:type="dxa"/>
            <w:noWrap w:val="0"/>
            <w:vAlign w:val="center"/>
          </w:tcPr>
          <w:p w14:paraId="67524A40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项目优势</w:t>
            </w:r>
          </w:p>
        </w:tc>
        <w:tc>
          <w:tcPr>
            <w:tcW w:w="6516" w:type="dxa"/>
            <w:gridSpan w:val="9"/>
            <w:noWrap w:val="0"/>
            <w:vAlign w:val="center"/>
          </w:tcPr>
          <w:p w14:paraId="51CFA65A">
            <w:pPr>
              <w:rPr>
                <w:rFonts w:eastAsia="仿宋"/>
                <w:sz w:val="24"/>
              </w:rPr>
            </w:pPr>
          </w:p>
          <w:p w14:paraId="5224838E">
            <w:pPr>
              <w:rPr>
                <w:rFonts w:ascii="仿宋" w:hAnsi="仿宋" w:eastAsia="仿宋"/>
                <w:sz w:val="24"/>
              </w:rPr>
            </w:pPr>
          </w:p>
        </w:tc>
      </w:tr>
      <w:tr w14:paraId="39C51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006" w:type="dxa"/>
            <w:noWrap w:val="0"/>
            <w:vAlign w:val="center"/>
          </w:tcPr>
          <w:p w14:paraId="0ADD8990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bookmarkStart w:id="0" w:name="_Hlk24746241"/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项目进展和计划</w:t>
            </w:r>
          </w:p>
        </w:tc>
        <w:tc>
          <w:tcPr>
            <w:tcW w:w="6516" w:type="dxa"/>
            <w:gridSpan w:val="9"/>
            <w:noWrap w:val="0"/>
            <w:vAlign w:val="center"/>
          </w:tcPr>
          <w:p w14:paraId="2FFEA875">
            <w:pPr>
              <w:numPr>
                <w:ilvl w:val="0"/>
                <w:numId w:val="1"/>
              </w:num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研究计划</w:t>
            </w:r>
            <w:bookmarkStart w:id="1" w:name="_GoBack"/>
            <w:bookmarkEnd w:id="1"/>
          </w:p>
          <w:p w14:paraId="3DC381BA">
            <w:pPr>
              <w:numPr>
                <w:ilvl w:val="0"/>
                <w:numId w:val="1"/>
              </w:num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项目团队情况</w:t>
            </w:r>
          </w:p>
          <w:p w14:paraId="748D7D41">
            <w:pPr>
              <w:numPr>
                <w:ilvl w:val="0"/>
                <w:numId w:val="1"/>
              </w:num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研究目标</w:t>
            </w:r>
          </w:p>
        </w:tc>
      </w:tr>
      <w:tr w14:paraId="5354F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522" w:type="dxa"/>
            <w:gridSpan w:val="10"/>
            <w:noWrap w:val="0"/>
            <w:vAlign w:val="center"/>
          </w:tcPr>
          <w:p w14:paraId="5C9B95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项目预算说明</w:t>
            </w:r>
          </w:p>
        </w:tc>
      </w:tr>
      <w:tr w14:paraId="216E1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725" w:type="dxa"/>
            <w:gridSpan w:val="8"/>
            <w:noWrap w:val="0"/>
            <w:vAlign w:val="center"/>
          </w:tcPr>
          <w:p w14:paraId="57E8609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预算类别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 w14:paraId="4AE2002E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金额（万元）</w:t>
            </w:r>
          </w:p>
        </w:tc>
      </w:tr>
      <w:tr w14:paraId="667C4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725" w:type="dxa"/>
            <w:gridSpan w:val="8"/>
            <w:noWrap w:val="0"/>
            <w:vAlign w:val="center"/>
          </w:tcPr>
          <w:p w14:paraId="67E40E92">
            <w:pPr>
              <w:spacing w:line="400" w:lineRule="exact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材料费、设备费（含样品生产费用）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 w14:paraId="7D6D5081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 w14:paraId="38EC6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725" w:type="dxa"/>
            <w:gridSpan w:val="8"/>
            <w:noWrap w:val="0"/>
            <w:vAlign w:val="center"/>
          </w:tcPr>
          <w:p w14:paraId="7C2FA1D4">
            <w:pPr>
              <w:spacing w:line="40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测试化验加工费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 w14:paraId="056CCAF2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 w14:paraId="285B9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725" w:type="dxa"/>
            <w:gridSpan w:val="8"/>
            <w:noWrap w:val="0"/>
            <w:vAlign w:val="center"/>
          </w:tcPr>
          <w:p w14:paraId="5B77ADB5">
            <w:pPr>
              <w:spacing w:line="40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会议费、培训费、差旅费、国际合作与交流费（不超过资助总额的 10%）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 w14:paraId="2BC8BEB0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 w14:paraId="37202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725" w:type="dxa"/>
            <w:gridSpan w:val="8"/>
            <w:noWrap w:val="0"/>
            <w:vAlign w:val="center"/>
          </w:tcPr>
          <w:p w14:paraId="35E0405B">
            <w:pPr>
              <w:spacing w:line="40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出版/文献/信息传播事务费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 w14:paraId="66A8A5F2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 w14:paraId="0FF13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725" w:type="dxa"/>
            <w:gridSpan w:val="8"/>
            <w:noWrap w:val="0"/>
            <w:vAlign w:val="center"/>
          </w:tcPr>
          <w:p w14:paraId="0678DEF6">
            <w:pPr>
              <w:spacing w:line="40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专家咨询费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 w14:paraId="653EF503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 w14:paraId="45D0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725" w:type="dxa"/>
            <w:gridSpan w:val="8"/>
            <w:noWrap w:val="0"/>
            <w:vAlign w:val="center"/>
          </w:tcPr>
          <w:p w14:paraId="0F8EEED0">
            <w:pPr>
              <w:spacing w:line="40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知识产权事务费（含</w:t>
            </w:r>
            <w:r>
              <w:rPr>
                <w:rFonts w:hint="eastAsia" w:ascii="仿宋" w:hAnsi="仿宋" w:eastAsia="仿宋"/>
                <w:sz w:val="24"/>
              </w:rPr>
              <w:t>专利价值评估费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）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 w14:paraId="2138FBF9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 w14:paraId="3E061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725" w:type="dxa"/>
            <w:gridSpan w:val="8"/>
            <w:noWrap w:val="0"/>
            <w:vAlign w:val="top"/>
          </w:tcPr>
          <w:p w14:paraId="24DFE24F"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其他：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 w14:paraId="0721260F">
            <w:pPr>
              <w:rPr>
                <w:rFonts w:ascii="仿宋" w:hAnsi="仿宋" w:eastAsia="仿宋"/>
                <w:sz w:val="24"/>
              </w:rPr>
            </w:pPr>
          </w:p>
        </w:tc>
      </w:tr>
      <w:tr w14:paraId="59CB4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725" w:type="dxa"/>
            <w:gridSpan w:val="8"/>
            <w:noWrap w:val="0"/>
            <w:vAlign w:val="center"/>
          </w:tcPr>
          <w:p w14:paraId="27758E4D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总计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 w14:paraId="6AE62FE9">
            <w:pPr>
              <w:rPr>
                <w:rFonts w:ascii="仿宋" w:hAnsi="仿宋" w:eastAsia="仿宋"/>
                <w:sz w:val="24"/>
              </w:rPr>
            </w:pPr>
          </w:p>
        </w:tc>
      </w:tr>
      <w:tr w14:paraId="426EC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522" w:type="dxa"/>
            <w:gridSpan w:val="10"/>
            <w:noWrap w:val="0"/>
            <w:vAlign w:val="center"/>
          </w:tcPr>
          <w:p w14:paraId="055417B2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注意：后期将严格执行项目预算进行报销</w:t>
            </w:r>
          </w:p>
        </w:tc>
      </w:tr>
      <w:tr w14:paraId="34374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</w:trPr>
        <w:tc>
          <w:tcPr>
            <w:tcW w:w="8522" w:type="dxa"/>
            <w:gridSpan w:val="10"/>
            <w:noWrap w:val="0"/>
            <w:vAlign w:val="center"/>
          </w:tcPr>
          <w:p w14:paraId="0CAFA0F9">
            <w:pPr>
              <w:adjustRightInd w:val="0"/>
              <w:snapToGrid w:val="0"/>
              <w:spacing w:line="560" w:lineRule="atLeast"/>
              <w:jc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lang w:bidi="ar"/>
              </w:rPr>
              <w:t>承诺书</w:t>
            </w:r>
          </w:p>
          <w:p w14:paraId="7FBE91BF">
            <w:pPr>
              <w:spacing w:line="480" w:lineRule="exact"/>
              <w:ind w:firstLine="560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我承诺对本人填写的各项内容的真实性负责，保证没有知识产权争议。如获准立项，遵守学校相关管理规定，按计划认真开展研究工作，取得的知识产权均归济宁医学院所有。本人承诺经费预算应实事求是，本人严格遵守学校经费管理规定，严禁违规将经费转拨、转移到利益相关的单位或个人，严禁虚构经济业务。本人对项目经费的使用过程负法律责任。</w:t>
            </w:r>
          </w:p>
          <w:p w14:paraId="4226E3C7">
            <w:pPr>
              <w:spacing w:line="480" w:lineRule="exact"/>
              <w:ind w:firstLine="4468" w:firstLineChars="1862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项目负责人签名：</w:t>
            </w:r>
          </w:p>
          <w:p w14:paraId="7CA6ADA8">
            <w:pPr>
              <w:spacing w:line="480" w:lineRule="exact"/>
              <w:ind w:firstLine="4468" w:firstLineChars="1862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日期：</w:t>
            </w:r>
          </w:p>
          <w:p w14:paraId="4919AE9B">
            <w:pPr>
              <w:ind w:firstLine="273"/>
              <w:rPr>
                <w:rFonts w:ascii="仿宋" w:hAnsi="仿宋" w:eastAsia="仿宋"/>
                <w:sz w:val="24"/>
              </w:rPr>
            </w:pPr>
          </w:p>
        </w:tc>
      </w:tr>
      <w:tr w14:paraId="7D1C8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2056" w:type="dxa"/>
            <w:gridSpan w:val="2"/>
            <w:noWrap w:val="0"/>
            <w:vAlign w:val="top"/>
          </w:tcPr>
          <w:p w14:paraId="3E32E6B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 w14:paraId="6F8A3C91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 w14:paraId="36A2C388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 w14:paraId="697C1E33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所在单位意见</w:t>
            </w:r>
          </w:p>
        </w:tc>
        <w:tc>
          <w:tcPr>
            <w:tcW w:w="6466" w:type="dxa"/>
            <w:gridSpan w:val="8"/>
            <w:noWrap w:val="0"/>
            <w:vAlign w:val="top"/>
          </w:tcPr>
          <w:p w14:paraId="214679FD"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项目负责人是否具备研究能力并有足够的研究时间：</w:t>
            </w:r>
          </w:p>
          <w:p w14:paraId="1761FED2">
            <w:pPr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是       □ 否</w:t>
            </w:r>
          </w:p>
          <w:p w14:paraId="28EF090A"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是否具备相应的仪器设备和其他技术条件：</w:t>
            </w:r>
          </w:p>
          <w:p w14:paraId="1AAC9E2D">
            <w:pPr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□是        □ 否</w:t>
            </w:r>
          </w:p>
          <w:p w14:paraId="599DA07E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3.评估意见：□同  意     □不同意</w:t>
            </w:r>
          </w:p>
          <w:p w14:paraId="045FA4AA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3376D9F0">
            <w:pPr>
              <w:ind w:firstLine="2400" w:firstLineChars="10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所在单位负责人签名：            </w:t>
            </w:r>
          </w:p>
          <w:p w14:paraId="15BFE147">
            <w:pPr>
              <w:ind w:firstLine="2400" w:firstLineChars="100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日期： </w:t>
            </w:r>
          </w:p>
        </w:tc>
      </w:tr>
      <w:tr w14:paraId="01091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2056" w:type="dxa"/>
            <w:gridSpan w:val="2"/>
            <w:noWrap w:val="0"/>
            <w:vAlign w:val="top"/>
          </w:tcPr>
          <w:p w14:paraId="7A750173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 w14:paraId="36F5BE6B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 w14:paraId="7C8E6378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立项意见</w:t>
            </w:r>
          </w:p>
        </w:tc>
        <w:tc>
          <w:tcPr>
            <w:tcW w:w="6466" w:type="dxa"/>
            <w:gridSpan w:val="8"/>
            <w:noWrap w:val="0"/>
            <w:vAlign w:val="top"/>
          </w:tcPr>
          <w:p w14:paraId="76D3295F"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 w14:paraId="08EA6499">
            <w:pPr>
              <w:ind w:firstLine="480" w:firstLineChars="2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批准立项           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不予立项</w:t>
            </w:r>
          </w:p>
          <w:p w14:paraId="2C4356AC">
            <w:pPr>
              <w:ind w:firstLine="482" w:firstLineChars="200"/>
              <w:rPr>
                <w:rFonts w:ascii="仿宋" w:hAnsi="仿宋" w:eastAsia="仿宋"/>
                <w:b/>
                <w:bCs/>
                <w:sz w:val="24"/>
              </w:rPr>
            </w:pPr>
          </w:p>
          <w:p w14:paraId="286007A7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6197D552">
            <w:pPr>
              <w:ind w:firstLine="2409" w:firstLineChars="10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科研处（盖章）</w:t>
            </w:r>
          </w:p>
          <w:p w14:paraId="505E0D6C">
            <w:pPr>
              <w:ind w:firstLine="2409" w:firstLineChars="10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日期：</w:t>
            </w:r>
          </w:p>
        </w:tc>
      </w:tr>
      <w:bookmarkEnd w:id="0"/>
    </w:tbl>
    <w:p w14:paraId="4453DDA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C81935-DD5C-43BB-B291-2727A7ED32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FF67891-B68C-4C37-8E98-23F34866554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84660F1-1E7A-4D32-A887-594889126F9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8D044ED-292C-41ED-8C5C-4CE90E7D6F3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D4703ECA-304C-4673-9788-369C677D5B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443D313-6806-4933-ADB9-83A0DF78931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4B431D89-710B-4CD9-85DB-2027A31B926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8" w:fontKey="{C55065E9-9823-4416-8A91-31BE2B2C42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1C0B8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901558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901558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3B3E27"/>
    <w:multiLevelType w:val="singleLevel"/>
    <w:tmpl w:val="973B3E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19175BD"/>
    <w:multiLevelType w:val="singleLevel"/>
    <w:tmpl w:val="619175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C7A24"/>
    <w:rsid w:val="35045DAB"/>
    <w:rsid w:val="6694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999</Words>
  <Characters>1008</Characters>
  <Lines>0</Lines>
  <Paragraphs>0</Paragraphs>
  <TotalTime>1</TotalTime>
  <ScaleCrop>false</ScaleCrop>
  <LinksUpToDate>false</LinksUpToDate>
  <CharactersWithSpaces>1128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2025-06-19T02:31:00Z</dcterms:created>
  <dc:creator>admin_</dc:creator>
  <cp:lastModifiedBy>任强</cp:lastModifiedBy>
  <dcterms:modified xsi:type="dcterms:W3CDTF">2025-07-19T05:42:48Z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KSOTemplateDocerSaveRecord">
    <vt:lpwstr>eyJoZGlkIjoiNDNlMWFhYmRkYmJjYmY2NGQ2MWVjY2NiNGZhNmVmYWIiLCJ1c2VySWQiOiI0MjY0NTgyNjcifQ==</vt:lpwstr>
  </property>
  <property fmtid="{D5CDD505-2E9C-101B-9397-08002B2CF9AE}" pid="4" name="ICV">
    <vt:lpwstr>B725573E325B4772A2738ADC6542865D_12</vt:lpwstr>
  </property>
</Properties>
</file>