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 w:eastAsia="黑体"/>
          <w:color w:val="000000"/>
          <w:sz w:val="32"/>
          <w:szCs w:val="32"/>
        </w:rPr>
      </w:pPr>
      <w:r>
        <w:rPr>
          <w:rFonts w:hint="eastAsia" w:ascii="宋体" w:hAnsi="宋体" w:eastAsia="黑体"/>
          <w:color w:val="000000"/>
          <w:sz w:val="32"/>
          <w:szCs w:val="32"/>
        </w:rPr>
        <w:t>附件3</w:t>
      </w:r>
    </w:p>
    <w:p>
      <w:pPr>
        <w:snapToGrid w:val="0"/>
        <w:jc w:val="center"/>
        <w:rPr>
          <w:rFonts w:hint="eastAsia" w:ascii="宋体" w:hAnsi="宋体"/>
          <w:b/>
          <w:color w:val="000000"/>
          <w:sz w:val="24"/>
        </w:rPr>
      </w:pPr>
    </w:p>
    <w:p>
      <w:pPr>
        <w:snapToGrid w:val="0"/>
        <w:jc w:val="center"/>
        <w:rPr>
          <w:rFonts w:hint="eastAsia" w:ascii="宋体" w:hAnsi="宋体"/>
          <w:b/>
          <w:color w:val="000000"/>
          <w:sz w:val="10"/>
          <w:szCs w:val="10"/>
        </w:rPr>
      </w:pPr>
    </w:p>
    <w:p>
      <w:pPr>
        <w:snapToGrid w:val="0"/>
        <w:jc w:val="center"/>
        <w:rPr>
          <w:rFonts w:hint="eastAsia" w:ascii="宋体" w:hAnsi="宋体" w:eastAsia="方正小标宋简体"/>
          <w:b/>
          <w:color w:val="000000"/>
          <w:sz w:val="52"/>
          <w:szCs w:val="52"/>
        </w:rPr>
      </w:pPr>
      <w:r>
        <w:rPr>
          <w:rFonts w:hint="eastAsia" w:ascii="宋体" w:hAnsi="宋体" w:eastAsia="方正小标宋简体"/>
          <w:b/>
          <w:color w:val="000000"/>
          <w:sz w:val="52"/>
          <w:szCs w:val="52"/>
        </w:rPr>
        <w:t>山东省中医药重点学科</w:t>
      </w:r>
    </w:p>
    <w:p>
      <w:pPr>
        <w:snapToGrid w:val="0"/>
        <w:jc w:val="center"/>
        <w:rPr>
          <w:rFonts w:hint="eastAsia" w:ascii="宋体" w:hAnsi="宋体" w:eastAsia="方正小标宋简体"/>
          <w:b/>
          <w:color w:val="000000"/>
          <w:sz w:val="52"/>
          <w:szCs w:val="52"/>
        </w:rPr>
      </w:pPr>
      <w:r>
        <w:rPr>
          <w:rFonts w:hint="eastAsia" w:ascii="宋体" w:hAnsi="宋体" w:eastAsia="方正小标宋简体"/>
          <w:b/>
          <w:color w:val="000000"/>
          <w:sz w:val="52"/>
          <w:szCs w:val="52"/>
        </w:rPr>
        <w:t>申  报  书</w:t>
      </w:r>
    </w:p>
    <w:p>
      <w:pPr>
        <w:snapToGrid w:val="0"/>
        <w:rPr>
          <w:rFonts w:hint="eastAsia" w:ascii="宋体" w:hAnsi="宋体"/>
          <w:bCs/>
          <w:color w:val="000000"/>
          <w:sz w:val="44"/>
        </w:rPr>
      </w:pPr>
    </w:p>
    <w:p>
      <w:pPr>
        <w:snapToGrid w:val="0"/>
        <w:rPr>
          <w:rFonts w:hint="eastAsia" w:ascii="宋体" w:hAnsi="宋体"/>
          <w:bCs/>
          <w:color w:val="000000"/>
          <w:sz w:val="44"/>
        </w:rPr>
      </w:pPr>
    </w:p>
    <w:p>
      <w:pPr>
        <w:snapToGrid w:val="0"/>
        <w:spacing w:line="480" w:lineRule="auto"/>
        <w:ind w:firstLine="1054" w:firstLineChars="375"/>
        <w:rPr>
          <w:rFonts w:hint="eastAsia" w:ascii="宋体" w:hAnsi="宋体"/>
          <w:b/>
          <w:bCs/>
          <w:color w:val="000000"/>
          <w:sz w:val="28"/>
          <w:szCs w:val="28"/>
          <w:u w:val="thick"/>
        </w:rPr>
      </w:pPr>
      <w:r>
        <w:rPr>
          <w:rFonts w:hint="eastAsia" w:ascii="宋体" w:hAnsi="宋体"/>
          <w:b/>
          <w:bCs/>
          <w:color w:val="000000"/>
          <w:sz w:val="28"/>
          <w:szCs w:val="28"/>
        </w:rPr>
        <w:t>建设单位名称（公章）：</w:t>
      </w:r>
      <w:r>
        <w:rPr>
          <w:rFonts w:hint="eastAsia" w:ascii="宋体" w:hAnsi="宋体"/>
          <w:b/>
          <w:bCs/>
          <w:color w:val="000000"/>
          <w:w w:val="80"/>
          <w:sz w:val="28"/>
          <w:szCs w:val="28"/>
          <w:u w:val="single"/>
        </w:rPr>
        <w:t xml:space="preserve">            </w:t>
      </w:r>
      <w:r>
        <w:rPr>
          <w:rFonts w:ascii="宋体" w:hAnsi="宋体"/>
          <w:b/>
          <w:bCs/>
          <w:color w:val="000000"/>
          <w:w w:val="80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b/>
          <w:bCs/>
          <w:color w:val="000000"/>
          <w:w w:val="80"/>
          <w:sz w:val="28"/>
          <w:szCs w:val="28"/>
          <w:u w:val="single"/>
        </w:rPr>
        <w:t xml:space="preserve">                      </w:t>
      </w:r>
    </w:p>
    <w:p>
      <w:pPr>
        <w:snapToGrid w:val="0"/>
        <w:spacing w:line="480" w:lineRule="auto"/>
        <w:ind w:firstLine="1054" w:firstLineChars="375"/>
        <w:rPr>
          <w:rFonts w:hint="eastAsia" w:ascii="宋体" w:hAnsi="宋体"/>
          <w:b/>
          <w:bCs/>
          <w:color w:val="000000"/>
          <w:w w:val="80"/>
          <w:sz w:val="28"/>
          <w:szCs w:val="28"/>
          <w:u w:val="single"/>
        </w:rPr>
      </w:pPr>
      <w:r>
        <w:rPr>
          <w:rFonts w:hint="eastAsia" w:ascii="宋体" w:hAnsi="宋体"/>
          <w:b/>
          <w:bCs/>
          <w:color w:val="000000"/>
          <w:sz w:val="28"/>
          <w:szCs w:val="28"/>
        </w:rPr>
        <w:t>合</w:t>
      </w:r>
      <w:r>
        <w:rPr>
          <w:rFonts w:ascii="宋体" w:hAnsi="宋体"/>
          <w:b/>
          <w:bCs/>
          <w:color w:val="000000"/>
          <w:sz w:val="28"/>
          <w:szCs w:val="28"/>
        </w:rPr>
        <w:t xml:space="preserve"> </w:t>
      </w:r>
      <w:r>
        <w:rPr>
          <w:rFonts w:hint="eastAsia" w:ascii="宋体" w:hAnsi="宋体"/>
          <w:b/>
          <w:bCs/>
          <w:color w:val="000000"/>
          <w:sz w:val="28"/>
          <w:szCs w:val="28"/>
        </w:rPr>
        <w:t>作</w:t>
      </w:r>
      <w:r>
        <w:rPr>
          <w:rFonts w:ascii="宋体" w:hAnsi="宋体"/>
          <w:b/>
          <w:bCs/>
          <w:color w:val="000000"/>
          <w:sz w:val="28"/>
          <w:szCs w:val="28"/>
        </w:rPr>
        <w:t xml:space="preserve"> </w:t>
      </w:r>
      <w:r>
        <w:rPr>
          <w:rFonts w:hint="eastAsia" w:ascii="宋体" w:hAnsi="宋体"/>
          <w:b/>
          <w:bCs/>
          <w:color w:val="000000"/>
          <w:sz w:val="28"/>
          <w:szCs w:val="28"/>
        </w:rPr>
        <w:t>单</w:t>
      </w:r>
      <w:r>
        <w:rPr>
          <w:rFonts w:ascii="宋体" w:hAnsi="宋体"/>
          <w:b/>
          <w:bCs/>
          <w:color w:val="000000"/>
          <w:sz w:val="28"/>
          <w:szCs w:val="28"/>
        </w:rPr>
        <w:t xml:space="preserve"> </w:t>
      </w:r>
      <w:r>
        <w:rPr>
          <w:rFonts w:hint="eastAsia" w:ascii="宋体" w:hAnsi="宋体"/>
          <w:b/>
          <w:bCs/>
          <w:color w:val="000000"/>
          <w:sz w:val="28"/>
          <w:szCs w:val="28"/>
        </w:rPr>
        <w:t>位1（公章）</w:t>
      </w:r>
      <w:r>
        <w:rPr>
          <w:rFonts w:hint="eastAsia" w:ascii="宋体" w:hAnsi="宋体"/>
          <w:b/>
          <w:bCs/>
          <w:color w:val="000000"/>
          <w:w w:val="80"/>
          <w:sz w:val="28"/>
          <w:szCs w:val="28"/>
        </w:rPr>
        <w:t>：</w:t>
      </w:r>
      <w:r>
        <w:rPr>
          <w:rFonts w:hint="eastAsia" w:ascii="宋体" w:hAnsi="宋体"/>
          <w:b/>
          <w:bCs/>
          <w:color w:val="000000"/>
          <w:w w:val="80"/>
          <w:sz w:val="28"/>
          <w:szCs w:val="28"/>
          <w:u w:val="single"/>
        </w:rPr>
        <w:t xml:space="preserve">          </w:t>
      </w:r>
      <w:r>
        <w:rPr>
          <w:rFonts w:ascii="宋体" w:hAnsi="宋体"/>
          <w:b/>
          <w:bCs/>
          <w:color w:val="000000"/>
          <w:w w:val="80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b/>
          <w:bCs/>
          <w:color w:val="000000"/>
          <w:w w:val="80"/>
          <w:sz w:val="28"/>
          <w:szCs w:val="28"/>
          <w:u w:val="single"/>
        </w:rPr>
        <w:t xml:space="preserve">                        </w:t>
      </w:r>
    </w:p>
    <w:p>
      <w:pPr>
        <w:snapToGrid w:val="0"/>
        <w:spacing w:line="480" w:lineRule="auto"/>
        <w:ind w:firstLine="1054" w:firstLineChars="375"/>
        <w:rPr>
          <w:rFonts w:ascii="宋体" w:hAnsi="宋体"/>
          <w:b/>
          <w:bCs/>
          <w:color w:val="000000"/>
          <w:w w:val="8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sz w:val="28"/>
          <w:szCs w:val="28"/>
        </w:rPr>
        <w:t>合</w:t>
      </w:r>
      <w:r>
        <w:rPr>
          <w:rFonts w:ascii="宋体" w:hAnsi="宋体"/>
          <w:b/>
          <w:bCs/>
          <w:color w:val="000000"/>
          <w:sz w:val="28"/>
          <w:szCs w:val="28"/>
        </w:rPr>
        <w:t xml:space="preserve"> </w:t>
      </w:r>
      <w:r>
        <w:rPr>
          <w:rFonts w:hint="eastAsia" w:ascii="宋体" w:hAnsi="宋体"/>
          <w:b/>
          <w:bCs/>
          <w:color w:val="000000"/>
          <w:sz w:val="28"/>
          <w:szCs w:val="28"/>
        </w:rPr>
        <w:t>作</w:t>
      </w:r>
      <w:r>
        <w:rPr>
          <w:rFonts w:ascii="宋体" w:hAnsi="宋体"/>
          <w:b/>
          <w:bCs/>
          <w:color w:val="000000"/>
          <w:sz w:val="28"/>
          <w:szCs w:val="28"/>
        </w:rPr>
        <w:t xml:space="preserve"> </w:t>
      </w:r>
      <w:r>
        <w:rPr>
          <w:rFonts w:hint="eastAsia" w:ascii="宋体" w:hAnsi="宋体"/>
          <w:b/>
          <w:bCs/>
          <w:color w:val="000000"/>
          <w:sz w:val="28"/>
          <w:szCs w:val="28"/>
        </w:rPr>
        <w:t>单</w:t>
      </w:r>
      <w:r>
        <w:rPr>
          <w:rFonts w:ascii="宋体" w:hAnsi="宋体"/>
          <w:b/>
          <w:bCs/>
          <w:color w:val="000000"/>
          <w:sz w:val="28"/>
          <w:szCs w:val="28"/>
        </w:rPr>
        <w:t xml:space="preserve"> </w:t>
      </w:r>
      <w:r>
        <w:rPr>
          <w:rFonts w:hint="eastAsia" w:ascii="宋体" w:hAnsi="宋体"/>
          <w:b/>
          <w:bCs/>
          <w:color w:val="000000"/>
          <w:sz w:val="28"/>
          <w:szCs w:val="28"/>
        </w:rPr>
        <w:t>位2（公章）</w:t>
      </w:r>
      <w:r>
        <w:rPr>
          <w:rFonts w:hint="eastAsia" w:ascii="宋体" w:hAnsi="宋体"/>
          <w:b/>
          <w:bCs/>
          <w:color w:val="000000"/>
          <w:w w:val="80"/>
          <w:sz w:val="28"/>
          <w:szCs w:val="28"/>
        </w:rPr>
        <w:t>：</w:t>
      </w:r>
      <w:r>
        <w:rPr>
          <w:rFonts w:hint="eastAsia" w:ascii="宋体" w:hAnsi="宋体"/>
          <w:b/>
          <w:bCs/>
          <w:color w:val="000000"/>
          <w:w w:val="80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Cs/>
          <w:color w:val="000000"/>
          <w:w w:val="80"/>
          <w:sz w:val="28"/>
          <w:szCs w:val="28"/>
          <w:u w:val="single"/>
        </w:rPr>
        <w:t xml:space="preserve">          </w:t>
      </w:r>
      <w:r>
        <w:rPr>
          <w:rFonts w:ascii="宋体" w:hAnsi="宋体"/>
          <w:bCs/>
          <w:color w:val="000000"/>
          <w:w w:val="80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bCs/>
          <w:color w:val="000000"/>
          <w:w w:val="80"/>
          <w:sz w:val="28"/>
          <w:szCs w:val="28"/>
          <w:u w:val="single"/>
        </w:rPr>
        <w:t xml:space="preserve">                       </w:t>
      </w:r>
    </w:p>
    <w:p>
      <w:pPr>
        <w:snapToGrid w:val="0"/>
        <w:spacing w:line="480" w:lineRule="auto"/>
        <w:ind w:firstLine="1054" w:firstLineChars="375"/>
        <w:rPr>
          <w:rFonts w:ascii="宋体" w:hAnsi="宋体"/>
          <w:b/>
          <w:bCs/>
          <w:color w:val="000000"/>
          <w:w w:val="8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sz w:val="28"/>
          <w:szCs w:val="28"/>
        </w:rPr>
        <w:t>合</w:t>
      </w:r>
      <w:r>
        <w:rPr>
          <w:rFonts w:ascii="宋体" w:hAnsi="宋体"/>
          <w:b/>
          <w:bCs/>
          <w:color w:val="000000"/>
          <w:sz w:val="28"/>
          <w:szCs w:val="28"/>
        </w:rPr>
        <w:t xml:space="preserve"> </w:t>
      </w:r>
      <w:r>
        <w:rPr>
          <w:rFonts w:hint="eastAsia" w:ascii="宋体" w:hAnsi="宋体"/>
          <w:b/>
          <w:bCs/>
          <w:color w:val="000000"/>
          <w:sz w:val="28"/>
          <w:szCs w:val="28"/>
        </w:rPr>
        <w:t>作</w:t>
      </w:r>
      <w:r>
        <w:rPr>
          <w:rFonts w:ascii="宋体" w:hAnsi="宋体"/>
          <w:b/>
          <w:bCs/>
          <w:color w:val="000000"/>
          <w:sz w:val="28"/>
          <w:szCs w:val="28"/>
        </w:rPr>
        <w:t xml:space="preserve"> </w:t>
      </w:r>
      <w:r>
        <w:rPr>
          <w:rFonts w:hint="eastAsia" w:ascii="宋体" w:hAnsi="宋体"/>
          <w:b/>
          <w:bCs/>
          <w:color w:val="000000"/>
          <w:sz w:val="28"/>
          <w:szCs w:val="28"/>
        </w:rPr>
        <w:t>单</w:t>
      </w:r>
      <w:r>
        <w:rPr>
          <w:rFonts w:ascii="宋体" w:hAnsi="宋体"/>
          <w:b/>
          <w:bCs/>
          <w:color w:val="000000"/>
          <w:sz w:val="28"/>
          <w:szCs w:val="28"/>
        </w:rPr>
        <w:t xml:space="preserve"> </w:t>
      </w:r>
      <w:r>
        <w:rPr>
          <w:rFonts w:hint="eastAsia" w:ascii="宋体" w:hAnsi="宋体"/>
          <w:b/>
          <w:bCs/>
          <w:color w:val="000000"/>
          <w:sz w:val="28"/>
          <w:szCs w:val="28"/>
        </w:rPr>
        <w:t>位3（公章）</w:t>
      </w:r>
      <w:r>
        <w:rPr>
          <w:rFonts w:hint="eastAsia" w:ascii="宋体" w:hAnsi="宋体"/>
          <w:b/>
          <w:bCs/>
          <w:color w:val="000000"/>
          <w:w w:val="80"/>
          <w:sz w:val="28"/>
          <w:szCs w:val="28"/>
        </w:rPr>
        <w:t>：</w:t>
      </w:r>
      <w:r>
        <w:rPr>
          <w:rFonts w:hint="eastAsia" w:ascii="宋体" w:hAnsi="宋体"/>
          <w:b/>
          <w:bCs/>
          <w:color w:val="000000"/>
          <w:w w:val="80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Cs/>
          <w:color w:val="000000"/>
          <w:w w:val="80"/>
          <w:sz w:val="28"/>
          <w:szCs w:val="28"/>
          <w:u w:val="single"/>
        </w:rPr>
        <w:t xml:space="preserve">          </w:t>
      </w:r>
      <w:r>
        <w:rPr>
          <w:rFonts w:ascii="宋体" w:hAnsi="宋体"/>
          <w:bCs/>
          <w:color w:val="000000"/>
          <w:w w:val="80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bCs/>
          <w:color w:val="000000"/>
          <w:w w:val="80"/>
          <w:sz w:val="28"/>
          <w:szCs w:val="28"/>
          <w:u w:val="single"/>
        </w:rPr>
        <w:t xml:space="preserve">                       </w:t>
      </w:r>
    </w:p>
    <w:p>
      <w:pPr>
        <w:snapToGrid w:val="0"/>
        <w:spacing w:line="480" w:lineRule="auto"/>
        <w:ind w:firstLine="1054" w:firstLineChars="375"/>
        <w:rPr>
          <w:rFonts w:hint="eastAsia" w:ascii="宋体" w:hAnsi="宋体"/>
          <w:b/>
          <w:bCs/>
          <w:color w:val="000000"/>
          <w:sz w:val="28"/>
          <w:szCs w:val="28"/>
          <w:u w:val="thick"/>
        </w:rPr>
      </w:pPr>
      <w:r>
        <w:rPr>
          <w:rFonts w:hint="eastAsia" w:ascii="宋体" w:hAnsi="宋体"/>
          <w:b/>
          <w:bCs/>
          <w:color w:val="000000"/>
          <w:sz w:val="28"/>
          <w:szCs w:val="28"/>
        </w:rPr>
        <w:t>学 科 名 称：</w:t>
      </w:r>
      <w:r>
        <w:rPr>
          <w:rFonts w:hint="eastAsia" w:ascii="宋体" w:hAnsi="宋体"/>
          <w:b/>
          <w:bCs/>
          <w:color w:val="000000"/>
          <w:w w:val="80"/>
          <w:sz w:val="28"/>
          <w:szCs w:val="28"/>
          <w:u w:val="single"/>
        </w:rPr>
        <w:t xml:space="preserve">            </w:t>
      </w:r>
      <w:r>
        <w:rPr>
          <w:rFonts w:ascii="宋体" w:hAnsi="宋体"/>
          <w:b/>
          <w:bCs/>
          <w:color w:val="000000"/>
          <w:w w:val="80"/>
          <w:sz w:val="28"/>
          <w:szCs w:val="28"/>
          <w:u w:val="single"/>
        </w:rPr>
        <w:t xml:space="preserve">             </w:t>
      </w:r>
      <w:r>
        <w:rPr>
          <w:rFonts w:hint="eastAsia" w:ascii="宋体" w:hAnsi="宋体"/>
          <w:b/>
          <w:bCs/>
          <w:color w:val="000000"/>
          <w:w w:val="80"/>
          <w:sz w:val="28"/>
          <w:szCs w:val="28"/>
          <w:u w:val="single"/>
        </w:rPr>
        <w:t xml:space="preserve">                      </w:t>
      </w:r>
    </w:p>
    <w:p>
      <w:pPr>
        <w:snapToGrid w:val="0"/>
        <w:spacing w:line="480" w:lineRule="auto"/>
        <w:ind w:firstLine="1053" w:firstLineChars="305"/>
        <w:rPr>
          <w:rFonts w:hint="eastAsia" w:ascii="宋体" w:hAnsi="宋体"/>
          <w:b/>
          <w:bCs/>
          <w:color w:val="000000"/>
          <w:sz w:val="28"/>
          <w:szCs w:val="28"/>
          <w:u w:val="thick"/>
        </w:rPr>
      </w:pPr>
      <w:r>
        <w:rPr>
          <w:rFonts w:hint="eastAsia" w:ascii="宋体" w:hAnsi="宋体"/>
          <w:b/>
          <w:bCs/>
          <w:snapToGrid w:val="0"/>
          <w:color w:val="000000"/>
          <w:spacing w:val="32"/>
          <w:sz w:val="28"/>
          <w:szCs w:val="28"/>
        </w:rPr>
        <w:t>学科带头</w:t>
      </w:r>
      <w:r>
        <w:rPr>
          <w:rFonts w:hint="eastAsia" w:ascii="宋体" w:hAnsi="宋体"/>
          <w:b/>
          <w:bCs/>
          <w:snapToGrid w:val="0"/>
          <w:color w:val="000000"/>
          <w:sz w:val="28"/>
          <w:szCs w:val="28"/>
        </w:rPr>
        <w:t>人</w:t>
      </w:r>
      <w:r>
        <w:rPr>
          <w:rFonts w:hint="eastAsia" w:ascii="宋体" w:hAnsi="宋体"/>
          <w:b/>
          <w:bCs/>
          <w:color w:val="000000"/>
          <w:sz w:val="28"/>
          <w:szCs w:val="28"/>
        </w:rPr>
        <w:t>：</w:t>
      </w:r>
      <w:r>
        <w:rPr>
          <w:rFonts w:hint="eastAsia" w:ascii="宋体" w:hAnsi="宋体"/>
          <w:b/>
          <w:bCs/>
          <w:color w:val="000000"/>
          <w:w w:val="80"/>
          <w:sz w:val="28"/>
          <w:szCs w:val="28"/>
          <w:u w:val="single"/>
        </w:rPr>
        <w:t xml:space="preserve">           </w:t>
      </w:r>
      <w:r>
        <w:rPr>
          <w:rFonts w:ascii="宋体" w:hAnsi="宋体"/>
          <w:b/>
          <w:bCs/>
          <w:color w:val="000000"/>
          <w:w w:val="80"/>
          <w:sz w:val="28"/>
          <w:szCs w:val="28"/>
          <w:u w:val="single"/>
        </w:rPr>
        <w:t xml:space="preserve">            </w:t>
      </w:r>
      <w:r>
        <w:rPr>
          <w:rFonts w:hint="eastAsia" w:ascii="宋体" w:hAnsi="宋体"/>
          <w:b/>
          <w:bCs/>
          <w:color w:val="000000"/>
          <w:w w:val="80"/>
          <w:sz w:val="28"/>
          <w:szCs w:val="28"/>
          <w:u w:val="single"/>
        </w:rPr>
        <w:t xml:space="preserve">                       </w:t>
      </w:r>
    </w:p>
    <w:p>
      <w:pPr>
        <w:snapToGrid w:val="0"/>
        <w:spacing w:line="480" w:lineRule="auto"/>
        <w:ind w:firstLine="1053" w:firstLineChars="305"/>
        <w:rPr>
          <w:rFonts w:hint="eastAsia" w:ascii="宋体" w:hAnsi="宋体"/>
          <w:b/>
          <w:bCs/>
          <w:color w:val="000000"/>
          <w:sz w:val="28"/>
          <w:szCs w:val="28"/>
        </w:rPr>
      </w:pPr>
      <w:r>
        <w:rPr>
          <w:rFonts w:hint="eastAsia" w:ascii="宋体" w:hAnsi="宋体"/>
          <w:b/>
          <w:bCs/>
          <w:snapToGrid w:val="0"/>
          <w:color w:val="000000"/>
          <w:spacing w:val="32"/>
          <w:sz w:val="28"/>
          <w:szCs w:val="28"/>
        </w:rPr>
        <w:t>单位负责</w:t>
      </w:r>
      <w:r>
        <w:rPr>
          <w:rFonts w:hint="eastAsia" w:ascii="宋体" w:hAnsi="宋体"/>
          <w:b/>
          <w:bCs/>
          <w:snapToGrid w:val="0"/>
          <w:color w:val="000000"/>
          <w:sz w:val="28"/>
          <w:szCs w:val="28"/>
        </w:rPr>
        <w:t>人</w:t>
      </w:r>
      <w:r>
        <w:rPr>
          <w:rFonts w:hint="eastAsia" w:ascii="宋体" w:hAnsi="宋体"/>
          <w:b/>
          <w:bCs/>
          <w:color w:val="000000"/>
          <w:sz w:val="28"/>
          <w:szCs w:val="28"/>
        </w:rPr>
        <w:t>：</w:t>
      </w:r>
      <w:r>
        <w:rPr>
          <w:rFonts w:hint="eastAsia" w:ascii="宋体" w:hAnsi="宋体"/>
          <w:b/>
          <w:bCs/>
          <w:color w:val="000000"/>
          <w:w w:val="80"/>
          <w:sz w:val="28"/>
          <w:szCs w:val="28"/>
          <w:u w:val="single"/>
        </w:rPr>
        <w:t xml:space="preserve">                     </w:t>
      </w:r>
      <w:r>
        <w:rPr>
          <w:rFonts w:ascii="宋体" w:hAnsi="宋体"/>
          <w:b/>
          <w:bCs/>
          <w:color w:val="000000"/>
          <w:w w:val="80"/>
          <w:sz w:val="28"/>
          <w:szCs w:val="28"/>
          <w:u w:val="single"/>
        </w:rPr>
        <w:t xml:space="preserve">            </w:t>
      </w:r>
      <w:r>
        <w:rPr>
          <w:rFonts w:hint="eastAsia" w:ascii="宋体" w:hAnsi="宋体"/>
          <w:b/>
          <w:bCs/>
          <w:color w:val="000000"/>
          <w:w w:val="80"/>
          <w:sz w:val="28"/>
          <w:szCs w:val="28"/>
          <w:u w:val="single"/>
        </w:rPr>
        <w:t xml:space="preserve">             </w:t>
      </w:r>
    </w:p>
    <w:p>
      <w:pPr>
        <w:snapToGrid w:val="0"/>
        <w:spacing w:line="480" w:lineRule="auto"/>
        <w:ind w:firstLine="1054" w:firstLineChars="375"/>
        <w:rPr>
          <w:rFonts w:hint="eastAsia" w:ascii="宋体" w:hAnsi="宋体"/>
          <w:b/>
          <w:bCs/>
          <w:color w:val="00000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sz w:val="28"/>
          <w:szCs w:val="28"/>
        </w:rPr>
        <w:t>学</w:t>
      </w:r>
      <w:r>
        <w:rPr>
          <w:rFonts w:ascii="宋体" w:hAnsi="宋体"/>
          <w:b/>
          <w:bCs/>
          <w:color w:val="000000"/>
          <w:sz w:val="28"/>
          <w:szCs w:val="28"/>
        </w:rPr>
        <w:t xml:space="preserve"> </w:t>
      </w:r>
      <w:r>
        <w:rPr>
          <w:rFonts w:hint="eastAsia" w:ascii="宋体" w:hAnsi="宋体"/>
          <w:b/>
          <w:bCs/>
          <w:color w:val="000000"/>
          <w:sz w:val="28"/>
          <w:szCs w:val="28"/>
        </w:rPr>
        <w:t>科</w:t>
      </w:r>
      <w:r>
        <w:rPr>
          <w:rFonts w:ascii="宋体" w:hAnsi="宋体"/>
          <w:b/>
          <w:bCs/>
          <w:color w:val="000000"/>
          <w:sz w:val="28"/>
          <w:szCs w:val="28"/>
        </w:rPr>
        <w:t xml:space="preserve"> </w:t>
      </w:r>
      <w:r>
        <w:rPr>
          <w:rFonts w:hint="eastAsia" w:ascii="宋体" w:hAnsi="宋体"/>
          <w:b/>
          <w:bCs/>
          <w:color w:val="000000"/>
          <w:sz w:val="28"/>
          <w:szCs w:val="28"/>
        </w:rPr>
        <w:t>联</w:t>
      </w:r>
      <w:r>
        <w:rPr>
          <w:rFonts w:ascii="宋体" w:hAnsi="宋体"/>
          <w:b/>
          <w:bCs/>
          <w:color w:val="000000"/>
          <w:sz w:val="28"/>
          <w:szCs w:val="28"/>
        </w:rPr>
        <w:t xml:space="preserve"> </w:t>
      </w:r>
      <w:r>
        <w:rPr>
          <w:rFonts w:hint="eastAsia" w:ascii="宋体" w:hAnsi="宋体"/>
          <w:b/>
          <w:bCs/>
          <w:color w:val="000000"/>
          <w:sz w:val="28"/>
          <w:szCs w:val="28"/>
        </w:rPr>
        <w:t>系</w:t>
      </w:r>
      <w:r>
        <w:rPr>
          <w:rFonts w:ascii="宋体" w:hAnsi="宋体"/>
          <w:b/>
          <w:bCs/>
          <w:color w:val="000000"/>
          <w:sz w:val="28"/>
          <w:szCs w:val="28"/>
        </w:rPr>
        <w:t xml:space="preserve"> </w:t>
      </w:r>
      <w:r>
        <w:rPr>
          <w:rFonts w:hint="eastAsia" w:ascii="宋体" w:hAnsi="宋体"/>
          <w:b/>
          <w:bCs/>
          <w:color w:val="000000"/>
          <w:sz w:val="28"/>
          <w:szCs w:val="28"/>
        </w:rPr>
        <w:t>人：</w:t>
      </w:r>
      <w:r>
        <w:rPr>
          <w:rFonts w:hint="eastAsia" w:ascii="宋体" w:hAnsi="宋体"/>
          <w:b/>
          <w:bCs/>
          <w:color w:val="000000"/>
          <w:w w:val="80"/>
          <w:sz w:val="28"/>
          <w:szCs w:val="28"/>
          <w:u w:val="single"/>
        </w:rPr>
        <w:t xml:space="preserve">            </w:t>
      </w:r>
      <w:r>
        <w:rPr>
          <w:rFonts w:ascii="宋体" w:hAnsi="宋体"/>
          <w:b/>
          <w:bCs/>
          <w:color w:val="000000"/>
          <w:w w:val="80"/>
          <w:sz w:val="28"/>
          <w:szCs w:val="28"/>
          <w:u w:val="single"/>
        </w:rPr>
        <w:t xml:space="preserve">            </w:t>
      </w:r>
      <w:r>
        <w:rPr>
          <w:rFonts w:hint="eastAsia" w:ascii="宋体" w:hAnsi="宋体"/>
          <w:b/>
          <w:bCs/>
          <w:color w:val="000000"/>
          <w:w w:val="80"/>
          <w:sz w:val="28"/>
          <w:szCs w:val="28"/>
          <w:u w:val="single"/>
        </w:rPr>
        <w:t xml:space="preserve">                      </w:t>
      </w:r>
    </w:p>
    <w:p>
      <w:pPr>
        <w:snapToGrid w:val="0"/>
        <w:spacing w:line="480" w:lineRule="auto"/>
        <w:ind w:firstLine="1054" w:firstLineChars="375"/>
        <w:rPr>
          <w:rFonts w:ascii="宋体" w:hAnsi="宋体"/>
          <w:b/>
          <w:bCs/>
          <w:color w:val="000000"/>
          <w:w w:val="80"/>
          <w:sz w:val="28"/>
          <w:szCs w:val="28"/>
          <w:u w:val="single"/>
        </w:rPr>
      </w:pPr>
      <w:r>
        <w:rPr>
          <w:rFonts w:hint="eastAsia" w:ascii="宋体" w:hAnsi="宋体"/>
          <w:b/>
          <w:bCs/>
          <w:color w:val="000000"/>
          <w:sz w:val="28"/>
          <w:szCs w:val="28"/>
        </w:rPr>
        <w:t>联</w:t>
      </w:r>
      <w:r>
        <w:rPr>
          <w:rFonts w:ascii="宋体" w:hAnsi="宋体"/>
          <w:b/>
          <w:bCs/>
          <w:color w:val="000000"/>
          <w:sz w:val="28"/>
          <w:szCs w:val="28"/>
        </w:rPr>
        <w:t xml:space="preserve"> </w:t>
      </w:r>
      <w:r>
        <w:rPr>
          <w:rFonts w:hint="eastAsia" w:ascii="宋体" w:hAnsi="宋体"/>
          <w:b/>
          <w:bCs/>
          <w:color w:val="000000"/>
          <w:sz w:val="28"/>
          <w:szCs w:val="28"/>
        </w:rPr>
        <w:t>系</w:t>
      </w:r>
      <w:r>
        <w:rPr>
          <w:rFonts w:ascii="宋体" w:hAnsi="宋体"/>
          <w:b/>
          <w:bCs/>
          <w:color w:val="000000"/>
          <w:sz w:val="28"/>
          <w:szCs w:val="28"/>
        </w:rPr>
        <w:t xml:space="preserve"> </w:t>
      </w:r>
      <w:r>
        <w:rPr>
          <w:rFonts w:hint="eastAsia" w:ascii="宋体" w:hAnsi="宋体"/>
          <w:b/>
          <w:bCs/>
          <w:color w:val="000000"/>
          <w:sz w:val="28"/>
          <w:szCs w:val="28"/>
        </w:rPr>
        <w:t>电</w:t>
      </w:r>
      <w:r>
        <w:rPr>
          <w:rFonts w:ascii="宋体" w:hAnsi="宋体"/>
          <w:b/>
          <w:bCs/>
          <w:color w:val="000000"/>
          <w:sz w:val="28"/>
          <w:szCs w:val="28"/>
        </w:rPr>
        <w:t xml:space="preserve"> </w:t>
      </w:r>
      <w:r>
        <w:rPr>
          <w:rFonts w:hint="eastAsia" w:ascii="宋体" w:hAnsi="宋体"/>
          <w:b/>
          <w:bCs/>
          <w:color w:val="000000"/>
          <w:sz w:val="28"/>
          <w:szCs w:val="28"/>
        </w:rPr>
        <w:t>话：</w:t>
      </w:r>
      <w:r>
        <w:rPr>
          <w:rFonts w:hint="eastAsia" w:ascii="宋体" w:hAnsi="宋体"/>
          <w:b/>
          <w:bCs/>
          <w:color w:val="000000"/>
          <w:w w:val="80"/>
          <w:sz w:val="28"/>
          <w:szCs w:val="28"/>
          <w:u w:val="single"/>
        </w:rPr>
        <w:t xml:space="preserve">     </w:t>
      </w:r>
      <w:r>
        <w:rPr>
          <w:rFonts w:ascii="宋体" w:hAnsi="宋体"/>
          <w:b/>
          <w:bCs/>
          <w:color w:val="000000"/>
          <w:w w:val="80"/>
          <w:sz w:val="28"/>
          <w:szCs w:val="28"/>
          <w:u w:val="single"/>
        </w:rPr>
        <w:t xml:space="preserve">                                 </w:t>
      </w:r>
      <w:r>
        <w:rPr>
          <w:rFonts w:hint="eastAsia" w:ascii="宋体" w:hAnsi="宋体"/>
          <w:b/>
          <w:bCs/>
          <w:color w:val="000000"/>
          <w:w w:val="80"/>
          <w:sz w:val="28"/>
          <w:szCs w:val="28"/>
          <w:u w:val="single"/>
        </w:rPr>
        <w:t xml:space="preserve">      </w:t>
      </w:r>
      <w:r>
        <w:rPr>
          <w:rFonts w:ascii="宋体" w:hAnsi="宋体"/>
          <w:b/>
          <w:bCs/>
          <w:color w:val="000000"/>
          <w:w w:val="80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/>
          <w:bCs/>
          <w:color w:val="000000"/>
          <w:w w:val="80"/>
          <w:sz w:val="28"/>
          <w:szCs w:val="28"/>
          <w:u w:val="single"/>
        </w:rPr>
        <w:t xml:space="preserve">  </w:t>
      </w:r>
    </w:p>
    <w:p>
      <w:pPr>
        <w:snapToGrid w:val="0"/>
        <w:rPr>
          <w:rFonts w:hint="eastAsia" w:ascii="宋体" w:hAnsi="宋体"/>
          <w:color w:val="000000"/>
          <w:sz w:val="44"/>
        </w:rPr>
      </w:pPr>
    </w:p>
    <w:p>
      <w:pPr>
        <w:jc w:val="center"/>
        <w:rPr>
          <w:rFonts w:hint="eastAsia" w:ascii="宋体" w:hAnsi="宋体" w:eastAsia="仿宋_GB2312"/>
          <w:color w:val="000000"/>
          <w:sz w:val="32"/>
        </w:rPr>
      </w:pPr>
      <w:r>
        <w:rPr>
          <w:rFonts w:hint="eastAsia" w:ascii="宋体" w:hAnsi="宋体" w:eastAsia="仿宋_GB2312"/>
          <w:color w:val="000000"/>
          <w:sz w:val="32"/>
        </w:rPr>
        <w:t>山东省卫生健康委员会</w:t>
      </w:r>
    </w:p>
    <w:p>
      <w:pPr>
        <w:jc w:val="center"/>
        <w:rPr>
          <w:rFonts w:hint="eastAsia" w:ascii="宋体" w:hAnsi="宋体" w:eastAsia="方正小标宋简体"/>
          <w:b/>
          <w:bCs/>
          <w:color w:val="000000"/>
          <w:sz w:val="44"/>
          <w:szCs w:val="44"/>
        </w:rPr>
      </w:pPr>
      <w:r>
        <w:rPr>
          <w:rFonts w:hint="eastAsia" w:ascii="宋体" w:hAnsi="宋体" w:eastAsia="仿宋_GB2312"/>
          <w:color w:val="000000"/>
          <w:sz w:val="32"/>
        </w:rPr>
        <w:t>山东省中医药管理局</w:t>
      </w:r>
      <w:r>
        <w:rPr>
          <w:rFonts w:ascii="宋体" w:hAnsi="宋体"/>
          <w:color w:val="000000"/>
        </w:rPr>
        <w:br w:type="page"/>
      </w:r>
      <w:r>
        <w:rPr>
          <w:rFonts w:hint="eastAsia" w:ascii="宋体" w:hAnsi="宋体" w:eastAsia="方正小标宋简体"/>
          <w:b/>
          <w:bCs/>
          <w:color w:val="000000"/>
          <w:sz w:val="44"/>
          <w:szCs w:val="44"/>
        </w:rPr>
        <w:t>填  表  说  明</w:t>
      </w:r>
    </w:p>
    <w:p>
      <w:pPr>
        <w:spacing w:line="540" w:lineRule="exact"/>
        <w:ind w:firstLine="560" w:firstLineChars="200"/>
        <w:rPr>
          <w:rFonts w:hint="eastAsia" w:ascii="宋体" w:hAnsi="宋体" w:eastAsia="仿宋_GB2312"/>
          <w:color w:val="000000"/>
          <w:sz w:val="28"/>
        </w:rPr>
      </w:pPr>
      <w:r>
        <w:rPr>
          <w:rFonts w:hint="eastAsia" w:ascii="宋体" w:hAnsi="宋体" w:eastAsia="仿宋_GB2312"/>
          <w:color w:val="000000"/>
          <w:sz w:val="28"/>
        </w:rPr>
        <w:t>1.学科名称应符合《山东省</w:t>
      </w:r>
      <w:r>
        <w:rPr>
          <w:rFonts w:ascii="宋体" w:hAnsi="宋体" w:eastAsia="仿宋_GB2312"/>
          <w:color w:val="000000"/>
          <w:sz w:val="28"/>
        </w:rPr>
        <w:t>中医药学科建设规划指导目录（暂行）</w:t>
      </w:r>
      <w:r>
        <w:rPr>
          <w:rFonts w:hint="eastAsia" w:ascii="宋体" w:hAnsi="宋体" w:eastAsia="仿宋_GB2312"/>
          <w:color w:val="000000"/>
          <w:sz w:val="28"/>
        </w:rPr>
        <w:t>》(附件2)。</w:t>
      </w:r>
    </w:p>
    <w:p>
      <w:pPr>
        <w:spacing w:line="540" w:lineRule="exact"/>
        <w:ind w:firstLine="560" w:firstLineChars="200"/>
        <w:rPr>
          <w:rFonts w:hint="eastAsia" w:ascii="宋体" w:hAnsi="宋体" w:eastAsia="仿宋_GB2312"/>
          <w:color w:val="000000"/>
          <w:sz w:val="28"/>
        </w:rPr>
      </w:pPr>
      <w:r>
        <w:rPr>
          <w:rFonts w:hint="eastAsia" w:ascii="宋体" w:hAnsi="宋体" w:eastAsia="仿宋_GB2312"/>
          <w:color w:val="000000"/>
          <w:sz w:val="28"/>
        </w:rPr>
        <w:t>2.《申报书》各项填写内容如页数不够，可加附页。</w:t>
      </w:r>
    </w:p>
    <w:p>
      <w:pPr>
        <w:spacing w:line="540" w:lineRule="exact"/>
        <w:ind w:firstLine="560" w:firstLineChars="200"/>
        <w:rPr>
          <w:rFonts w:hint="eastAsia" w:ascii="宋体" w:hAnsi="宋体" w:eastAsia="仿宋_GB2312"/>
          <w:color w:val="000000"/>
          <w:sz w:val="28"/>
        </w:rPr>
      </w:pPr>
      <w:r>
        <w:rPr>
          <w:rFonts w:hint="eastAsia" w:ascii="宋体" w:hAnsi="宋体" w:eastAsia="仿宋_GB2312"/>
          <w:color w:val="000000"/>
          <w:sz w:val="28"/>
        </w:rPr>
        <w:t>3.《申报书》所列内容必须实事求是，逐项认真填写，表达要简单、明确。对于填写内容含糊不清，不合要求，填报不全者，不予受理。</w:t>
      </w:r>
    </w:p>
    <w:p>
      <w:pPr>
        <w:spacing w:line="540" w:lineRule="exact"/>
        <w:ind w:firstLine="560" w:firstLineChars="200"/>
        <w:rPr>
          <w:rFonts w:hint="eastAsia" w:ascii="宋体" w:hAnsi="宋体" w:eastAsia="仿宋_GB2312"/>
          <w:color w:val="000000"/>
          <w:sz w:val="28"/>
        </w:rPr>
      </w:pPr>
      <w:r>
        <w:rPr>
          <w:rFonts w:hint="eastAsia" w:ascii="宋体" w:hAnsi="宋体" w:eastAsia="仿宋_GB2312"/>
          <w:color w:val="000000"/>
          <w:sz w:val="28"/>
        </w:rPr>
        <w:t>4.《申报书》中的各项内容为本学科内的实际情况，不可将其它学科的情况或不相关内容纳入本学科。</w:t>
      </w:r>
    </w:p>
    <w:p>
      <w:pPr>
        <w:spacing w:line="540" w:lineRule="exact"/>
        <w:ind w:firstLine="560" w:firstLineChars="200"/>
        <w:rPr>
          <w:rFonts w:hint="eastAsia" w:ascii="宋体" w:hAnsi="宋体" w:eastAsia="仿宋_GB2312"/>
          <w:color w:val="000000"/>
          <w:sz w:val="28"/>
        </w:rPr>
      </w:pPr>
      <w:r>
        <w:rPr>
          <w:rFonts w:hint="eastAsia" w:ascii="宋体" w:hAnsi="宋体" w:eastAsia="仿宋_GB2312"/>
          <w:color w:val="000000"/>
          <w:sz w:val="28"/>
        </w:rPr>
        <w:t>5.《申报书》中的高层次人才培养是指在本学科研究方向上培养的博士研究生、硕士研究生和第6、7、8学年攻读硕士学位的八年制学生。</w:t>
      </w:r>
    </w:p>
    <w:p>
      <w:pPr>
        <w:spacing w:line="540" w:lineRule="exact"/>
        <w:ind w:firstLine="560" w:firstLineChars="200"/>
        <w:rPr>
          <w:rFonts w:hint="eastAsia" w:ascii="宋体" w:hAnsi="宋体" w:eastAsia="仿宋_GB2312" w:cs="仿宋_GB2312"/>
          <w:color w:val="000000"/>
          <w:sz w:val="28"/>
        </w:rPr>
      </w:pPr>
      <w:r>
        <w:rPr>
          <w:rFonts w:hint="eastAsia" w:ascii="宋体" w:hAnsi="宋体" w:eastAsia="仿宋_GB2312"/>
          <w:color w:val="000000"/>
          <w:sz w:val="28"/>
        </w:rPr>
        <w:t>6.《申报书》中的论文是指在国内外公开刊物上发表的与本学科研究方向</w:t>
      </w:r>
      <w:r>
        <w:rPr>
          <w:rFonts w:hint="eastAsia" w:ascii="宋体" w:hAnsi="宋体" w:eastAsia="仿宋_GB2312" w:cs="仿宋_GB2312"/>
          <w:color w:val="000000"/>
          <w:sz w:val="28"/>
        </w:rPr>
        <w:t>一致、以第一作者或通讯作者身份发表的学术论文，学术论著是指正式出版发行、与本学科研究方向一致的、具有国际（ISBN）连续出版刊物编号的学术著作。</w:t>
      </w:r>
    </w:p>
    <w:p>
      <w:pPr>
        <w:spacing w:line="540" w:lineRule="exact"/>
        <w:ind w:firstLine="560" w:firstLineChars="200"/>
        <w:rPr>
          <w:rFonts w:hint="eastAsia" w:ascii="宋体" w:hAnsi="宋体" w:eastAsia="仿宋_GB2312" w:cs="仿宋_GB2312"/>
          <w:color w:val="000000"/>
          <w:sz w:val="28"/>
        </w:rPr>
      </w:pPr>
      <w:r>
        <w:rPr>
          <w:rFonts w:hint="eastAsia" w:ascii="宋体" w:hAnsi="宋体" w:eastAsia="仿宋_GB2312" w:cs="仿宋_GB2312"/>
          <w:color w:val="000000"/>
          <w:sz w:val="28"/>
        </w:rPr>
        <w:t>7.《申报书》中的“学术水平、学科队伍、人才培养、教育科学研究”等内容所涉及的时间统一界定为</w:t>
      </w:r>
      <w:r>
        <w:rPr>
          <w:rFonts w:hint="eastAsia" w:ascii="宋体" w:hAnsi="宋体" w:eastAsia="仿宋_GB2312" w:cs="仿宋_GB2312"/>
          <w:b/>
          <w:color w:val="000000"/>
          <w:sz w:val="28"/>
        </w:rPr>
        <w:t>2017年至今</w:t>
      </w:r>
      <w:r>
        <w:rPr>
          <w:rFonts w:hint="eastAsia" w:ascii="宋体" w:hAnsi="宋体" w:eastAsia="仿宋_GB2312" w:cs="仿宋_GB2312"/>
          <w:color w:val="000000"/>
          <w:sz w:val="28"/>
        </w:rPr>
        <w:t>。</w:t>
      </w:r>
    </w:p>
    <w:p>
      <w:pPr>
        <w:spacing w:line="540" w:lineRule="exact"/>
        <w:ind w:firstLine="560" w:firstLineChars="200"/>
        <w:rPr>
          <w:rFonts w:hint="eastAsia" w:ascii="宋体" w:hAnsi="宋体" w:eastAsia="仿宋_GB2312" w:cs="仿宋_GB2312"/>
          <w:color w:val="000000"/>
          <w:sz w:val="28"/>
        </w:rPr>
      </w:pPr>
      <w:r>
        <w:rPr>
          <w:rFonts w:hint="eastAsia" w:ascii="宋体" w:hAnsi="宋体" w:eastAsia="仿宋_GB2312" w:cs="仿宋_GB2312"/>
          <w:color w:val="000000"/>
          <w:sz w:val="28"/>
        </w:rPr>
        <w:t>8.申报时请将学科相关的</w:t>
      </w:r>
      <w:r>
        <w:rPr>
          <w:rFonts w:hint="eastAsia" w:ascii="宋体" w:hAnsi="宋体" w:eastAsia="仿宋_GB2312" w:cs="仿宋_GB2312"/>
          <w:b/>
          <w:color w:val="000000"/>
          <w:sz w:val="28"/>
        </w:rPr>
        <w:t>重要支撑材料，包括论文、著作、规章制度的名称目录等作为佐证材料单独装订上报。</w:t>
      </w:r>
    </w:p>
    <w:p>
      <w:pPr>
        <w:spacing w:line="540" w:lineRule="exact"/>
        <w:ind w:firstLine="560" w:firstLineChars="200"/>
        <w:rPr>
          <w:rFonts w:hint="eastAsia" w:ascii="宋体" w:hAnsi="宋体" w:eastAsia="仿宋_GB2312"/>
          <w:color w:val="000000"/>
          <w:sz w:val="28"/>
        </w:rPr>
      </w:pPr>
      <w:r>
        <w:rPr>
          <w:rFonts w:hint="eastAsia" w:ascii="宋体" w:hAnsi="宋体" w:eastAsia="仿宋_GB2312"/>
          <w:color w:val="000000"/>
          <w:sz w:val="28"/>
        </w:rPr>
        <w:t>9.《申报书》一式五份、电子版一份，《申报书》一律不退回，请申报单位自留底稿。</w:t>
      </w:r>
    </w:p>
    <w:p>
      <w:pPr>
        <w:spacing w:line="540" w:lineRule="exact"/>
        <w:ind w:firstLine="560" w:firstLineChars="200"/>
        <w:rPr>
          <w:rFonts w:hint="eastAsia" w:ascii="宋体" w:hAnsi="宋体" w:eastAsia="仿宋_GB2312"/>
          <w:color w:val="000000"/>
          <w:sz w:val="24"/>
        </w:rPr>
      </w:pPr>
      <w:r>
        <w:rPr>
          <w:rFonts w:hint="eastAsia" w:ascii="宋体" w:hAnsi="宋体" w:eastAsia="仿宋_GB2312"/>
          <w:color w:val="000000"/>
          <w:sz w:val="28"/>
        </w:rPr>
        <w:t xml:space="preserve">10.《申报书》请用A4纸双面打印，要求字迹清晰。并加盖学科建设单位、合作单位和各市卫生健康委公章（省级单位加盖学科建设单位公章即可），同时签署意见和签名。 </w:t>
      </w:r>
    </w:p>
    <w:p>
      <w:pPr>
        <w:tabs>
          <w:tab w:val="left" w:pos="1548"/>
          <w:tab w:val="left" w:pos="9740"/>
        </w:tabs>
        <w:snapToGrid w:val="0"/>
        <w:ind w:firstLine="420" w:firstLineChars="200"/>
        <w:rPr>
          <w:rFonts w:hint="eastAsia" w:ascii="宋体" w:hAnsi="宋体" w:eastAsia="黑体"/>
          <w:bCs/>
          <w:color w:val="000000"/>
          <w:sz w:val="28"/>
        </w:rPr>
      </w:pPr>
      <w:r>
        <w:rPr>
          <w:rFonts w:hint="eastAsia" w:ascii="宋体" w:hAnsi="宋体" w:eastAsia="仿宋_GB2312"/>
          <w:bCs/>
          <w:color w:val="000000"/>
        </w:rPr>
        <w:br w:type="page"/>
      </w:r>
      <w:r>
        <w:rPr>
          <w:rFonts w:hint="eastAsia" w:ascii="宋体" w:hAnsi="宋体" w:eastAsia="黑体"/>
          <w:bCs/>
          <w:color w:val="000000"/>
          <w:sz w:val="28"/>
        </w:rPr>
        <w:t>一、学科基本信息</w:t>
      </w:r>
    </w:p>
    <w:tbl>
      <w:tblPr>
        <w:tblStyle w:val="2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555"/>
        <w:gridCol w:w="296"/>
        <w:gridCol w:w="37"/>
        <w:gridCol w:w="1223"/>
        <w:gridCol w:w="21"/>
        <w:gridCol w:w="1113"/>
        <w:gridCol w:w="1985"/>
        <w:gridCol w:w="1276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92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学科名称</w:t>
            </w:r>
          </w:p>
        </w:tc>
        <w:tc>
          <w:tcPr>
            <w:tcW w:w="7460" w:type="dxa"/>
            <w:gridSpan w:val="6"/>
            <w:noWrap w:val="0"/>
            <w:vAlign w:val="center"/>
          </w:tcPr>
          <w:p>
            <w:pPr>
              <w:snapToGrid w:val="0"/>
              <w:ind w:left="57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92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学科建设单位</w:t>
            </w:r>
          </w:p>
        </w:tc>
        <w:tc>
          <w:tcPr>
            <w:tcW w:w="7460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92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通讯地址</w:t>
            </w:r>
          </w:p>
        </w:tc>
        <w:tc>
          <w:tcPr>
            <w:tcW w:w="7460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5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邮编</w:t>
            </w:r>
          </w:p>
        </w:tc>
        <w:tc>
          <w:tcPr>
            <w:tcW w:w="1556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电话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传真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snapToGrid w:val="0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5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电子邮箱</w:t>
            </w:r>
          </w:p>
        </w:tc>
        <w:tc>
          <w:tcPr>
            <w:tcW w:w="4675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联系人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snapToGrid w:val="0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5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第一合作单位</w:t>
            </w:r>
          </w:p>
        </w:tc>
        <w:tc>
          <w:tcPr>
            <w:tcW w:w="7497" w:type="dxa"/>
            <w:gridSpan w:val="7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5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通讯地址</w:t>
            </w:r>
          </w:p>
        </w:tc>
        <w:tc>
          <w:tcPr>
            <w:tcW w:w="4675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snapToGrid w:val="0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5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邮编</w:t>
            </w:r>
          </w:p>
        </w:tc>
        <w:tc>
          <w:tcPr>
            <w:tcW w:w="1577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电话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传真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snapToGrid w:val="0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5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电子邮箱</w:t>
            </w:r>
          </w:p>
        </w:tc>
        <w:tc>
          <w:tcPr>
            <w:tcW w:w="4675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联系人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snapToGrid w:val="0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5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第二合作单位</w:t>
            </w:r>
          </w:p>
        </w:tc>
        <w:tc>
          <w:tcPr>
            <w:tcW w:w="7497" w:type="dxa"/>
            <w:gridSpan w:val="7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5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通讯地址</w:t>
            </w:r>
          </w:p>
        </w:tc>
        <w:tc>
          <w:tcPr>
            <w:tcW w:w="4675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snapToGrid w:val="0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5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邮编</w:t>
            </w:r>
          </w:p>
        </w:tc>
        <w:tc>
          <w:tcPr>
            <w:tcW w:w="1556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电话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传真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snapToGrid w:val="0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5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电子邮箱</w:t>
            </w:r>
          </w:p>
        </w:tc>
        <w:tc>
          <w:tcPr>
            <w:tcW w:w="4675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联系人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snapToGrid w:val="0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5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第三合作单位</w:t>
            </w:r>
          </w:p>
        </w:tc>
        <w:tc>
          <w:tcPr>
            <w:tcW w:w="7497" w:type="dxa"/>
            <w:gridSpan w:val="7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5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通讯地址</w:t>
            </w:r>
          </w:p>
        </w:tc>
        <w:tc>
          <w:tcPr>
            <w:tcW w:w="4675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snapToGrid w:val="0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5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邮编</w:t>
            </w:r>
          </w:p>
        </w:tc>
        <w:tc>
          <w:tcPr>
            <w:tcW w:w="1556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电话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传真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snapToGrid w:val="0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5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电子邮箱</w:t>
            </w:r>
          </w:p>
        </w:tc>
        <w:tc>
          <w:tcPr>
            <w:tcW w:w="4675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联系人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snapToGrid w:val="0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904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学科主要研究方向</w:t>
            </w:r>
          </w:p>
        </w:tc>
        <w:tc>
          <w:tcPr>
            <w:tcW w:w="8348" w:type="dxa"/>
            <w:gridSpan w:val="9"/>
            <w:noWrap w:val="0"/>
            <w:vAlign w:val="top"/>
          </w:tcPr>
          <w:p>
            <w:pPr>
              <w:snapToGrid w:val="0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904" w:type="dxa"/>
            <w:vMerge w:val="continue"/>
            <w:noWrap w:val="0"/>
            <w:vAlign w:val="top"/>
          </w:tcPr>
          <w:p>
            <w:pPr>
              <w:snapToGrid w:val="0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8348" w:type="dxa"/>
            <w:gridSpan w:val="9"/>
            <w:noWrap w:val="0"/>
            <w:vAlign w:val="top"/>
          </w:tcPr>
          <w:p>
            <w:pPr>
              <w:snapToGrid w:val="0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904" w:type="dxa"/>
            <w:vMerge w:val="continue"/>
            <w:noWrap w:val="0"/>
            <w:vAlign w:val="top"/>
          </w:tcPr>
          <w:p>
            <w:pPr>
              <w:snapToGrid w:val="0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8348" w:type="dxa"/>
            <w:gridSpan w:val="9"/>
            <w:noWrap w:val="0"/>
            <w:vAlign w:val="top"/>
          </w:tcPr>
          <w:p>
            <w:pPr>
              <w:snapToGrid w:val="0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904" w:type="dxa"/>
            <w:vMerge w:val="continue"/>
            <w:noWrap w:val="0"/>
            <w:vAlign w:val="top"/>
          </w:tcPr>
          <w:p>
            <w:pPr>
              <w:snapToGrid w:val="0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8348" w:type="dxa"/>
            <w:gridSpan w:val="9"/>
            <w:noWrap w:val="0"/>
            <w:vAlign w:val="top"/>
          </w:tcPr>
          <w:p>
            <w:pPr>
              <w:snapToGrid w:val="0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9252" w:type="dxa"/>
            <w:gridSpan w:val="10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学科内涵与外延界定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1" w:hRule="atLeast"/>
        </w:trPr>
        <w:tc>
          <w:tcPr>
            <w:tcW w:w="90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内涵</w:t>
            </w:r>
          </w:p>
        </w:tc>
        <w:tc>
          <w:tcPr>
            <w:tcW w:w="8348" w:type="dxa"/>
            <w:gridSpan w:val="9"/>
            <w:noWrap w:val="0"/>
            <w:vAlign w:val="top"/>
          </w:tcPr>
          <w:p>
            <w:pPr>
              <w:snapToGrid w:val="0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6" w:hRule="atLeast"/>
        </w:trPr>
        <w:tc>
          <w:tcPr>
            <w:tcW w:w="90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外延</w:t>
            </w:r>
          </w:p>
        </w:tc>
        <w:tc>
          <w:tcPr>
            <w:tcW w:w="8348" w:type="dxa"/>
            <w:gridSpan w:val="9"/>
            <w:noWrap w:val="0"/>
            <w:vAlign w:val="top"/>
          </w:tcPr>
          <w:p>
            <w:pPr>
              <w:snapToGrid w:val="0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5" w:hRule="atLeast"/>
        </w:trPr>
        <w:tc>
          <w:tcPr>
            <w:tcW w:w="9252" w:type="dxa"/>
            <w:gridSpan w:val="10"/>
            <w:noWrap w:val="0"/>
            <w:vAlign w:val="top"/>
          </w:tcPr>
          <w:p>
            <w:pPr>
              <w:snapToGrid w:val="0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学科建设发展状况内容摘要（300字以内）：</w:t>
            </w:r>
          </w:p>
          <w:p>
            <w:pPr>
              <w:snapToGrid w:val="0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</w:tc>
      </w:tr>
    </w:tbl>
    <w:p>
      <w:pPr>
        <w:rPr>
          <w:rFonts w:ascii="宋体" w:hAnsi="宋体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5"/>
        <w:gridCol w:w="33"/>
        <w:gridCol w:w="207"/>
        <w:gridCol w:w="106"/>
        <w:gridCol w:w="224"/>
        <w:gridCol w:w="24"/>
        <w:gridCol w:w="257"/>
        <w:gridCol w:w="21"/>
        <w:gridCol w:w="302"/>
        <w:gridCol w:w="56"/>
        <w:gridCol w:w="124"/>
        <w:gridCol w:w="140"/>
        <w:gridCol w:w="218"/>
        <w:gridCol w:w="127"/>
        <w:gridCol w:w="21"/>
        <w:gridCol w:w="81"/>
        <w:gridCol w:w="213"/>
        <w:gridCol w:w="60"/>
        <w:gridCol w:w="35"/>
        <w:gridCol w:w="135"/>
        <w:gridCol w:w="246"/>
        <w:gridCol w:w="124"/>
        <w:gridCol w:w="82"/>
        <w:gridCol w:w="278"/>
        <w:gridCol w:w="68"/>
        <w:gridCol w:w="15"/>
        <w:gridCol w:w="93"/>
        <w:gridCol w:w="370"/>
        <w:gridCol w:w="54"/>
        <w:gridCol w:w="69"/>
        <w:gridCol w:w="51"/>
        <w:gridCol w:w="18"/>
        <w:gridCol w:w="54"/>
        <w:gridCol w:w="116"/>
        <w:gridCol w:w="239"/>
        <w:gridCol w:w="48"/>
        <w:gridCol w:w="337"/>
        <w:gridCol w:w="129"/>
        <w:gridCol w:w="34"/>
        <w:gridCol w:w="89"/>
        <w:gridCol w:w="321"/>
        <w:gridCol w:w="63"/>
        <w:gridCol w:w="127"/>
        <w:gridCol w:w="481"/>
        <w:gridCol w:w="167"/>
        <w:gridCol w:w="65"/>
        <w:gridCol w:w="121"/>
        <w:gridCol w:w="166"/>
        <w:gridCol w:w="172"/>
        <w:gridCol w:w="66"/>
        <w:gridCol w:w="126"/>
        <w:gridCol w:w="24"/>
        <w:gridCol w:w="82"/>
        <w:gridCol w:w="209"/>
        <w:gridCol w:w="262"/>
        <w:gridCol w:w="206"/>
        <w:gridCol w:w="864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9061" w:type="dxa"/>
            <w:gridSpan w:val="5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（一）学科队伍主要人员信息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9061" w:type="dxa"/>
            <w:gridSpan w:val="5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1.学术带头人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981" w:type="dxa"/>
            <w:gridSpan w:val="4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姓名1</w:t>
            </w:r>
          </w:p>
        </w:tc>
        <w:tc>
          <w:tcPr>
            <w:tcW w:w="828" w:type="dxa"/>
            <w:gridSpan w:val="5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80" w:type="dxa"/>
            <w:gridSpan w:val="8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职务</w:t>
            </w:r>
          </w:p>
        </w:tc>
        <w:tc>
          <w:tcPr>
            <w:tcW w:w="1043" w:type="dxa"/>
            <w:gridSpan w:val="9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655" w:type="dxa"/>
            <w:gridSpan w:val="6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职称</w:t>
            </w:r>
          </w:p>
        </w:tc>
        <w:tc>
          <w:tcPr>
            <w:tcW w:w="794" w:type="dxa"/>
            <w:gridSpan w:val="5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597" w:type="dxa"/>
            <w:gridSpan w:val="10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2183" w:type="dxa"/>
            <w:gridSpan w:val="11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809" w:type="dxa"/>
            <w:gridSpan w:val="9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所在学术团体</w:t>
            </w:r>
          </w:p>
        </w:tc>
        <w:tc>
          <w:tcPr>
            <w:tcW w:w="3087" w:type="dxa"/>
            <w:gridSpan w:val="26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982" w:type="dxa"/>
            <w:gridSpan w:val="12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学术团体任职</w:t>
            </w:r>
          </w:p>
        </w:tc>
        <w:tc>
          <w:tcPr>
            <w:tcW w:w="2183" w:type="dxa"/>
            <w:gridSpan w:val="11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809" w:type="dxa"/>
            <w:gridSpan w:val="9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所学专业</w:t>
            </w:r>
          </w:p>
        </w:tc>
        <w:tc>
          <w:tcPr>
            <w:tcW w:w="3087" w:type="dxa"/>
            <w:gridSpan w:val="26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982" w:type="dxa"/>
            <w:gridSpan w:val="12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从事专业</w:t>
            </w:r>
          </w:p>
        </w:tc>
        <w:tc>
          <w:tcPr>
            <w:tcW w:w="2183" w:type="dxa"/>
            <w:gridSpan w:val="11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749" w:type="dxa"/>
            <w:gridSpan w:val="24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是否是全国老中医药专家学术经验继承工作指导老师</w:t>
            </w:r>
          </w:p>
        </w:tc>
        <w:tc>
          <w:tcPr>
            <w:tcW w:w="546" w:type="dxa"/>
            <w:gridSpan w:val="4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896" w:type="dxa"/>
            <w:gridSpan w:val="28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是否是全国优秀中医临床人才</w:t>
            </w:r>
          </w:p>
        </w:tc>
        <w:tc>
          <w:tcPr>
            <w:tcW w:w="870" w:type="dxa"/>
            <w:gridSpan w:val="2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749" w:type="dxa"/>
            <w:gridSpan w:val="24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是否是省级名老中医（药）专家</w:t>
            </w:r>
          </w:p>
        </w:tc>
        <w:tc>
          <w:tcPr>
            <w:tcW w:w="546" w:type="dxa"/>
            <w:gridSpan w:val="4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896" w:type="dxa"/>
            <w:gridSpan w:val="28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是否是省级名中医（药）专家</w:t>
            </w:r>
          </w:p>
        </w:tc>
        <w:tc>
          <w:tcPr>
            <w:tcW w:w="870" w:type="dxa"/>
            <w:gridSpan w:val="2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061" w:type="dxa"/>
            <w:gridSpan w:val="58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学术带头人简介：</w:t>
            </w:r>
          </w:p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981" w:type="dxa"/>
            <w:gridSpan w:val="4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姓名2</w:t>
            </w:r>
          </w:p>
        </w:tc>
        <w:tc>
          <w:tcPr>
            <w:tcW w:w="828" w:type="dxa"/>
            <w:gridSpan w:val="5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80" w:type="dxa"/>
            <w:gridSpan w:val="8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职务</w:t>
            </w:r>
          </w:p>
        </w:tc>
        <w:tc>
          <w:tcPr>
            <w:tcW w:w="1043" w:type="dxa"/>
            <w:gridSpan w:val="9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655" w:type="dxa"/>
            <w:gridSpan w:val="6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职称</w:t>
            </w:r>
          </w:p>
        </w:tc>
        <w:tc>
          <w:tcPr>
            <w:tcW w:w="794" w:type="dxa"/>
            <w:gridSpan w:val="5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597" w:type="dxa"/>
            <w:gridSpan w:val="10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2183" w:type="dxa"/>
            <w:gridSpan w:val="11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809" w:type="dxa"/>
            <w:gridSpan w:val="9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所在学术团体</w:t>
            </w:r>
          </w:p>
        </w:tc>
        <w:tc>
          <w:tcPr>
            <w:tcW w:w="3087" w:type="dxa"/>
            <w:gridSpan w:val="26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982" w:type="dxa"/>
            <w:gridSpan w:val="12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学术团体任职</w:t>
            </w:r>
          </w:p>
        </w:tc>
        <w:tc>
          <w:tcPr>
            <w:tcW w:w="2183" w:type="dxa"/>
            <w:gridSpan w:val="11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809" w:type="dxa"/>
            <w:gridSpan w:val="9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所学专业</w:t>
            </w:r>
          </w:p>
        </w:tc>
        <w:tc>
          <w:tcPr>
            <w:tcW w:w="3087" w:type="dxa"/>
            <w:gridSpan w:val="26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982" w:type="dxa"/>
            <w:gridSpan w:val="12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从事专业</w:t>
            </w:r>
          </w:p>
        </w:tc>
        <w:tc>
          <w:tcPr>
            <w:tcW w:w="2183" w:type="dxa"/>
            <w:gridSpan w:val="11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749" w:type="dxa"/>
            <w:gridSpan w:val="24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是否是全国老中医药专家学术经验继承工作指导老师</w:t>
            </w:r>
          </w:p>
        </w:tc>
        <w:tc>
          <w:tcPr>
            <w:tcW w:w="669" w:type="dxa"/>
            <w:gridSpan w:val="6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773" w:type="dxa"/>
            <w:gridSpan w:val="26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是否是全国优秀中医临床人才</w:t>
            </w:r>
          </w:p>
        </w:tc>
        <w:tc>
          <w:tcPr>
            <w:tcW w:w="870" w:type="dxa"/>
            <w:gridSpan w:val="2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3749" w:type="dxa"/>
            <w:gridSpan w:val="24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是否是省级名老中医（药）专家</w:t>
            </w:r>
          </w:p>
        </w:tc>
        <w:tc>
          <w:tcPr>
            <w:tcW w:w="669" w:type="dxa"/>
            <w:gridSpan w:val="6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773" w:type="dxa"/>
            <w:gridSpan w:val="26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是否是省级名中医（药）专家</w:t>
            </w:r>
          </w:p>
        </w:tc>
        <w:tc>
          <w:tcPr>
            <w:tcW w:w="870" w:type="dxa"/>
            <w:gridSpan w:val="2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061" w:type="dxa"/>
            <w:gridSpan w:val="58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学术带头人简介：</w:t>
            </w:r>
          </w:p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9061" w:type="dxa"/>
            <w:gridSpan w:val="58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2.学科带头人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981" w:type="dxa"/>
            <w:gridSpan w:val="4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828" w:type="dxa"/>
            <w:gridSpan w:val="5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80" w:type="dxa"/>
            <w:gridSpan w:val="8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职务 </w:t>
            </w:r>
          </w:p>
        </w:tc>
        <w:tc>
          <w:tcPr>
            <w:tcW w:w="1043" w:type="dxa"/>
            <w:gridSpan w:val="9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655" w:type="dxa"/>
            <w:gridSpan w:val="6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职称</w:t>
            </w:r>
          </w:p>
        </w:tc>
        <w:tc>
          <w:tcPr>
            <w:tcW w:w="794" w:type="dxa"/>
            <w:gridSpan w:val="5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11" w:type="dxa"/>
            <w:gridSpan w:val="8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2369" w:type="dxa"/>
            <w:gridSpan w:val="13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809" w:type="dxa"/>
            <w:gridSpan w:val="9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所在学术团体</w:t>
            </w:r>
          </w:p>
        </w:tc>
        <w:tc>
          <w:tcPr>
            <w:tcW w:w="3087" w:type="dxa"/>
            <w:gridSpan w:val="26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796" w:type="dxa"/>
            <w:gridSpan w:val="10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学术团体任职</w:t>
            </w:r>
          </w:p>
        </w:tc>
        <w:tc>
          <w:tcPr>
            <w:tcW w:w="2369" w:type="dxa"/>
            <w:gridSpan w:val="13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809" w:type="dxa"/>
            <w:gridSpan w:val="9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所学专业</w:t>
            </w:r>
          </w:p>
        </w:tc>
        <w:tc>
          <w:tcPr>
            <w:tcW w:w="3087" w:type="dxa"/>
            <w:gridSpan w:val="26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796" w:type="dxa"/>
            <w:gridSpan w:val="10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从事专业</w:t>
            </w:r>
          </w:p>
        </w:tc>
        <w:tc>
          <w:tcPr>
            <w:tcW w:w="2369" w:type="dxa"/>
            <w:gridSpan w:val="13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925" w:type="dxa"/>
            <w:gridSpan w:val="27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是否是全国老中医药专家学术经验继承工作继承人</w:t>
            </w:r>
          </w:p>
        </w:tc>
        <w:tc>
          <w:tcPr>
            <w:tcW w:w="971" w:type="dxa"/>
            <w:gridSpan w:val="8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089" w:type="dxa"/>
            <w:gridSpan w:val="20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是否是省中医药高层次人才培养对象</w:t>
            </w:r>
          </w:p>
        </w:tc>
        <w:tc>
          <w:tcPr>
            <w:tcW w:w="1076" w:type="dxa"/>
            <w:gridSpan w:val="3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809" w:type="dxa"/>
            <w:gridSpan w:val="9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电话</w:t>
            </w:r>
          </w:p>
        </w:tc>
        <w:tc>
          <w:tcPr>
            <w:tcW w:w="3087" w:type="dxa"/>
            <w:gridSpan w:val="26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629" w:type="dxa"/>
            <w:gridSpan w:val="9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传真</w:t>
            </w:r>
          </w:p>
        </w:tc>
        <w:tc>
          <w:tcPr>
            <w:tcW w:w="2536" w:type="dxa"/>
            <w:gridSpan w:val="14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809" w:type="dxa"/>
            <w:gridSpan w:val="9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电子邮件</w:t>
            </w:r>
          </w:p>
        </w:tc>
        <w:tc>
          <w:tcPr>
            <w:tcW w:w="7252" w:type="dxa"/>
            <w:gridSpan w:val="49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061" w:type="dxa"/>
            <w:gridSpan w:val="58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主要业绩（成果、论文、论著等）：</w:t>
            </w:r>
          </w:p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9061" w:type="dxa"/>
            <w:gridSpan w:val="58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3.后备学科带头人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875" w:type="dxa"/>
            <w:gridSpan w:val="3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姓名1</w:t>
            </w:r>
          </w:p>
        </w:tc>
        <w:tc>
          <w:tcPr>
            <w:tcW w:w="934" w:type="dxa"/>
            <w:gridSpan w:val="6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767" w:type="dxa"/>
            <w:gridSpan w:val="7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职务 </w:t>
            </w:r>
          </w:p>
        </w:tc>
        <w:tc>
          <w:tcPr>
            <w:tcW w:w="1256" w:type="dxa"/>
            <w:gridSpan w:val="10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586" w:type="dxa"/>
            <w:gridSpan w:val="4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职称</w:t>
            </w:r>
          </w:p>
        </w:tc>
        <w:tc>
          <w:tcPr>
            <w:tcW w:w="992" w:type="dxa"/>
            <w:gridSpan w:val="8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82" w:type="dxa"/>
            <w:gridSpan w:val="7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2369" w:type="dxa"/>
            <w:gridSpan w:val="13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809" w:type="dxa"/>
            <w:gridSpan w:val="9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所在学术团体</w:t>
            </w:r>
          </w:p>
        </w:tc>
        <w:tc>
          <w:tcPr>
            <w:tcW w:w="3087" w:type="dxa"/>
            <w:gridSpan w:val="26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796" w:type="dxa"/>
            <w:gridSpan w:val="10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学术团体任职</w:t>
            </w:r>
          </w:p>
        </w:tc>
        <w:tc>
          <w:tcPr>
            <w:tcW w:w="2369" w:type="dxa"/>
            <w:gridSpan w:val="13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809" w:type="dxa"/>
            <w:gridSpan w:val="9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所学专业</w:t>
            </w:r>
          </w:p>
        </w:tc>
        <w:tc>
          <w:tcPr>
            <w:tcW w:w="3087" w:type="dxa"/>
            <w:gridSpan w:val="26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796" w:type="dxa"/>
            <w:gridSpan w:val="10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从事专业</w:t>
            </w:r>
          </w:p>
        </w:tc>
        <w:tc>
          <w:tcPr>
            <w:tcW w:w="2369" w:type="dxa"/>
            <w:gridSpan w:val="13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925" w:type="dxa"/>
            <w:gridSpan w:val="27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是否是全国老中医药专家学术经验继承工作继承人</w:t>
            </w:r>
          </w:p>
        </w:tc>
        <w:tc>
          <w:tcPr>
            <w:tcW w:w="544" w:type="dxa"/>
            <w:gridSpan w:val="4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516" w:type="dxa"/>
            <w:gridSpan w:val="24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是否是省中医药高层次人才培养对象</w:t>
            </w:r>
          </w:p>
        </w:tc>
        <w:tc>
          <w:tcPr>
            <w:tcW w:w="1076" w:type="dxa"/>
            <w:gridSpan w:val="3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061" w:type="dxa"/>
            <w:gridSpan w:val="58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后备学科带头人简介：</w:t>
            </w:r>
          </w:p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875" w:type="dxa"/>
            <w:gridSpan w:val="3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姓名2</w:t>
            </w:r>
          </w:p>
        </w:tc>
        <w:tc>
          <w:tcPr>
            <w:tcW w:w="990" w:type="dxa"/>
            <w:gridSpan w:val="7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24" w:type="dxa"/>
            <w:gridSpan w:val="7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职务 </w:t>
            </w:r>
          </w:p>
        </w:tc>
        <w:tc>
          <w:tcPr>
            <w:tcW w:w="1043" w:type="dxa"/>
            <w:gridSpan w:val="9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655" w:type="dxa"/>
            <w:gridSpan w:val="6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职称</w:t>
            </w:r>
          </w:p>
        </w:tc>
        <w:tc>
          <w:tcPr>
            <w:tcW w:w="794" w:type="dxa"/>
            <w:gridSpan w:val="5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11" w:type="dxa"/>
            <w:gridSpan w:val="8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2369" w:type="dxa"/>
            <w:gridSpan w:val="13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865" w:type="dxa"/>
            <w:gridSpan w:val="10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所在学术团体</w:t>
            </w:r>
          </w:p>
        </w:tc>
        <w:tc>
          <w:tcPr>
            <w:tcW w:w="3031" w:type="dxa"/>
            <w:gridSpan w:val="25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796" w:type="dxa"/>
            <w:gridSpan w:val="10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学术团体任职</w:t>
            </w:r>
          </w:p>
        </w:tc>
        <w:tc>
          <w:tcPr>
            <w:tcW w:w="2369" w:type="dxa"/>
            <w:gridSpan w:val="13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865" w:type="dxa"/>
            <w:gridSpan w:val="10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所学专业</w:t>
            </w:r>
          </w:p>
        </w:tc>
        <w:tc>
          <w:tcPr>
            <w:tcW w:w="3031" w:type="dxa"/>
            <w:gridSpan w:val="25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796" w:type="dxa"/>
            <w:gridSpan w:val="10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从事专业</w:t>
            </w:r>
          </w:p>
        </w:tc>
        <w:tc>
          <w:tcPr>
            <w:tcW w:w="2369" w:type="dxa"/>
            <w:gridSpan w:val="13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925" w:type="dxa"/>
            <w:gridSpan w:val="27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是否是全国老中医药专家学术经验继承工作继承人</w:t>
            </w:r>
          </w:p>
        </w:tc>
        <w:tc>
          <w:tcPr>
            <w:tcW w:w="544" w:type="dxa"/>
            <w:gridSpan w:val="4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516" w:type="dxa"/>
            <w:gridSpan w:val="24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是否是省中医药高层次人才培养对象</w:t>
            </w:r>
          </w:p>
        </w:tc>
        <w:tc>
          <w:tcPr>
            <w:tcW w:w="1076" w:type="dxa"/>
            <w:gridSpan w:val="3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061" w:type="dxa"/>
            <w:gridSpan w:val="58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后备学科带头人简介：</w:t>
            </w:r>
          </w:p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9061" w:type="dxa"/>
            <w:gridSpan w:val="58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4.学科团队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486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000000"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8"/>
              </w:rPr>
              <w:t>学科总人数</w:t>
            </w:r>
          </w:p>
        </w:tc>
        <w:tc>
          <w:tcPr>
            <w:tcW w:w="988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000000"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8"/>
              </w:rPr>
              <w:t>博士</w:t>
            </w:r>
          </w:p>
        </w:tc>
        <w:tc>
          <w:tcPr>
            <w:tcW w:w="997" w:type="dxa"/>
            <w:gridSpan w:val="9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000000"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8"/>
              </w:rPr>
              <w:t>硕士</w:t>
            </w:r>
          </w:p>
        </w:tc>
        <w:tc>
          <w:tcPr>
            <w:tcW w:w="998" w:type="dxa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000000"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8"/>
              </w:rPr>
              <w:t>学士</w:t>
            </w:r>
          </w:p>
        </w:tc>
        <w:tc>
          <w:tcPr>
            <w:tcW w:w="1575" w:type="dxa"/>
            <w:gridSpan w:val="1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000000"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8"/>
              </w:rPr>
              <w:t>高级职称</w:t>
            </w:r>
          </w:p>
        </w:tc>
        <w:tc>
          <w:tcPr>
            <w:tcW w:w="1470" w:type="dxa"/>
            <w:gridSpan w:val="10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000000"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8"/>
              </w:rPr>
              <w:t>中级职称</w:t>
            </w:r>
          </w:p>
        </w:tc>
        <w:tc>
          <w:tcPr>
            <w:tcW w:w="1547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000000"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8"/>
              </w:rPr>
              <w:t>初级职称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486" w:type="dxa"/>
            <w:gridSpan w:val="7"/>
            <w:noWrap w:val="0"/>
            <w:vAlign w:val="top"/>
          </w:tcPr>
          <w:p>
            <w:pPr>
              <w:snapToGrid w:val="0"/>
              <w:rPr>
                <w:rFonts w:hint="eastAsia" w:ascii="宋体" w:hAnsi="宋体"/>
                <w:bCs/>
                <w:color w:val="000000"/>
                <w:sz w:val="24"/>
                <w:szCs w:val="28"/>
              </w:rPr>
            </w:pPr>
          </w:p>
        </w:tc>
        <w:tc>
          <w:tcPr>
            <w:tcW w:w="988" w:type="dxa"/>
            <w:gridSpan w:val="7"/>
            <w:noWrap w:val="0"/>
            <w:vAlign w:val="top"/>
          </w:tcPr>
          <w:p>
            <w:pPr>
              <w:snapToGrid w:val="0"/>
              <w:rPr>
                <w:rFonts w:hint="eastAsia" w:ascii="宋体" w:hAnsi="宋体"/>
                <w:bCs/>
                <w:color w:val="000000"/>
                <w:sz w:val="24"/>
                <w:szCs w:val="28"/>
              </w:rPr>
            </w:pPr>
          </w:p>
        </w:tc>
        <w:tc>
          <w:tcPr>
            <w:tcW w:w="997" w:type="dxa"/>
            <w:gridSpan w:val="9"/>
            <w:noWrap w:val="0"/>
            <w:vAlign w:val="top"/>
          </w:tcPr>
          <w:p>
            <w:pPr>
              <w:snapToGrid w:val="0"/>
              <w:rPr>
                <w:rFonts w:hint="eastAsia" w:ascii="宋体" w:hAnsi="宋体"/>
                <w:bCs/>
                <w:color w:val="000000"/>
                <w:sz w:val="24"/>
                <w:szCs w:val="28"/>
              </w:rPr>
            </w:pPr>
          </w:p>
        </w:tc>
        <w:tc>
          <w:tcPr>
            <w:tcW w:w="998" w:type="dxa"/>
            <w:gridSpan w:val="8"/>
            <w:noWrap w:val="0"/>
            <w:vAlign w:val="top"/>
          </w:tcPr>
          <w:p>
            <w:pPr>
              <w:snapToGrid w:val="0"/>
              <w:rPr>
                <w:rFonts w:hint="eastAsia" w:ascii="宋体" w:hAnsi="宋体"/>
                <w:bCs/>
                <w:color w:val="000000"/>
                <w:sz w:val="24"/>
                <w:szCs w:val="28"/>
              </w:rPr>
            </w:pPr>
          </w:p>
        </w:tc>
        <w:tc>
          <w:tcPr>
            <w:tcW w:w="1575" w:type="dxa"/>
            <w:gridSpan w:val="12"/>
            <w:noWrap w:val="0"/>
            <w:vAlign w:val="top"/>
          </w:tcPr>
          <w:p>
            <w:pPr>
              <w:snapToGrid w:val="0"/>
              <w:rPr>
                <w:rFonts w:hint="eastAsia" w:ascii="宋体" w:hAnsi="宋体"/>
                <w:bCs/>
                <w:color w:val="000000"/>
                <w:sz w:val="24"/>
                <w:szCs w:val="28"/>
              </w:rPr>
            </w:pPr>
          </w:p>
        </w:tc>
        <w:tc>
          <w:tcPr>
            <w:tcW w:w="1470" w:type="dxa"/>
            <w:gridSpan w:val="10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000000"/>
                <w:sz w:val="24"/>
                <w:szCs w:val="28"/>
              </w:rPr>
            </w:pPr>
          </w:p>
        </w:tc>
        <w:tc>
          <w:tcPr>
            <w:tcW w:w="1547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425" w:hRule="atLeast"/>
          <w:tblHeader/>
          <w:jc w:val="center"/>
        </w:trPr>
        <w:tc>
          <w:tcPr>
            <w:tcW w:w="9061" w:type="dxa"/>
            <w:gridSpan w:val="58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5.学科团队人员名单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gridAfter w:val="1"/>
          <w:wAfter w:w="6" w:type="dxa"/>
          <w:trHeight w:val="425" w:hRule="atLeast"/>
          <w:tblHeader/>
          <w:jc w:val="center"/>
        </w:trPr>
        <w:tc>
          <w:tcPr>
            <w:tcW w:w="6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序号</w:t>
            </w:r>
          </w:p>
        </w:tc>
        <w:tc>
          <w:tcPr>
            <w:tcW w:w="1354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研究方向</w:t>
            </w:r>
          </w:p>
        </w:tc>
        <w:tc>
          <w:tcPr>
            <w:tcW w:w="1276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姓名</w:t>
            </w:r>
          </w:p>
        </w:tc>
        <w:tc>
          <w:tcPr>
            <w:tcW w:w="56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性别</w:t>
            </w:r>
          </w:p>
        </w:tc>
        <w:tc>
          <w:tcPr>
            <w:tcW w:w="709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年龄</w:t>
            </w:r>
          </w:p>
        </w:tc>
        <w:tc>
          <w:tcPr>
            <w:tcW w:w="992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学位</w:t>
            </w:r>
          </w:p>
        </w:tc>
        <w:tc>
          <w:tcPr>
            <w:tcW w:w="99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职称</w:t>
            </w:r>
          </w:p>
        </w:tc>
        <w:tc>
          <w:tcPr>
            <w:tcW w:w="1198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所学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专业</w:t>
            </w:r>
          </w:p>
        </w:tc>
        <w:tc>
          <w:tcPr>
            <w:tcW w:w="133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现从事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gridAfter w:val="1"/>
          <w:wAfter w:w="6" w:type="dxa"/>
          <w:trHeight w:val="425" w:hRule="atLeast"/>
          <w:jc w:val="center"/>
        </w:trPr>
        <w:tc>
          <w:tcPr>
            <w:tcW w:w="6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color w:val="FF0000"/>
                <w:szCs w:val="21"/>
              </w:rPr>
            </w:pPr>
          </w:p>
        </w:tc>
        <w:tc>
          <w:tcPr>
            <w:tcW w:w="1354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color w:val="FF0000"/>
                <w:szCs w:val="21"/>
              </w:rPr>
            </w:pPr>
          </w:p>
        </w:tc>
        <w:tc>
          <w:tcPr>
            <w:tcW w:w="1276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color w:val="FF0000"/>
                <w:szCs w:val="21"/>
              </w:rPr>
            </w:pPr>
          </w:p>
        </w:tc>
        <w:tc>
          <w:tcPr>
            <w:tcW w:w="56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color w:val="FF0000"/>
                <w:szCs w:val="21"/>
              </w:rPr>
            </w:pPr>
          </w:p>
        </w:tc>
        <w:tc>
          <w:tcPr>
            <w:tcW w:w="709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color w:val="FF0000"/>
                <w:szCs w:val="21"/>
              </w:rPr>
            </w:pPr>
          </w:p>
        </w:tc>
        <w:tc>
          <w:tcPr>
            <w:tcW w:w="992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color w:val="FF0000"/>
                <w:szCs w:val="21"/>
              </w:rPr>
            </w:pPr>
          </w:p>
        </w:tc>
        <w:tc>
          <w:tcPr>
            <w:tcW w:w="99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color w:val="FF0000"/>
                <w:szCs w:val="21"/>
              </w:rPr>
            </w:pPr>
          </w:p>
        </w:tc>
        <w:tc>
          <w:tcPr>
            <w:tcW w:w="1198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color w:val="FF0000"/>
                <w:szCs w:val="21"/>
              </w:rPr>
            </w:pPr>
          </w:p>
        </w:tc>
        <w:tc>
          <w:tcPr>
            <w:tcW w:w="133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gridAfter w:val="1"/>
          <w:wAfter w:w="6" w:type="dxa"/>
          <w:trHeight w:val="425" w:hRule="atLeast"/>
          <w:jc w:val="center"/>
        </w:trPr>
        <w:tc>
          <w:tcPr>
            <w:tcW w:w="6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color w:val="FF0000"/>
                <w:szCs w:val="21"/>
              </w:rPr>
            </w:pPr>
          </w:p>
        </w:tc>
        <w:tc>
          <w:tcPr>
            <w:tcW w:w="1354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color w:val="FF0000"/>
                <w:szCs w:val="21"/>
              </w:rPr>
            </w:pPr>
          </w:p>
        </w:tc>
        <w:tc>
          <w:tcPr>
            <w:tcW w:w="1276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color w:val="FF0000"/>
                <w:szCs w:val="21"/>
              </w:rPr>
            </w:pPr>
          </w:p>
        </w:tc>
        <w:tc>
          <w:tcPr>
            <w:tcW w:w="56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color w:val="FF0000"/>
                <w:szCs w:val="21"/>
              </w:rPr>
            </w:pPr>
          </w:p>
        </w:tc>
        <w:tc>
          <w:tcPr>
            <w:tcW w:w="709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color w:val="FF0000"/>
                <w:szCs w:val="21"/>
              </w:rPr>
            </w:pPr>
          </w:p>
        </w:tc>
        <w:tc>
          <w:tcPr>
            <w:tcW w:w="992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color w:val="FF0000"/>
                <w:szCs w:val="21"/>
              </w:rPr>
            </w:pPr>
          </w:p>
        </w:tc>
        <w:tc>
          <w:tcPr>
            <w:tcW w:w="99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color w:val="FF0000"/>
                <w:szCs w:val="21"/>
              </w:rPr>
            </w:pPr>
          </w:p>
        </w:tc>
        <w:tc>
          <w:tcPr>
            <w:tcW w:w="1198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color w:val="FF0000"/>
                <w:szCs w:val="21"/>
              </w:rPr>
            </w:pPr>
          </w:p>
        </w:tc>
        <w:tc>
          <w:tcPr>
            <w:tcW w:w="133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gridAfter w:val="1"/>
          <w:wAfter w:w="6" w:type="dxa"/>
          <w:trHeight w:val="425" w:hRule="atLeast"/>
          <w:jc w:val="center"/>
        </w:trPr>
        <w:tc>
          <w:tcPr>
            <w:tcW w:w="6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color w:val="FF0000"/>
                <w:szCs w:val="21"/>
              </w:rPr>
            </w:pPr>
          </w:p>
        </w:tc>
        <w:tc>
          <w:tcPr>
            <w:tcW w:w="1354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color w:val="FF0000"/>
                <w:szCs w:val="21"/>
              </w:rPr>
            </w:pPr>
          </w:p>
        </w:tc>
        <w:tc>
          <w:tcPr>
            <w:tcW w:w="1276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color w:val="FF0000"/>
                <w:szCs w:val="21"/>
              </w:rPr>
            </w:pPr>
          </w:p>
        </w:tc>
        <w:tc>
          <w:tcPr>
            <w:tcW w:w="56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color w:val="FF0000"/>
                <w:szCs w:val="21"/>
              </w:rPr>
            </w:pPr>
          </w:p>
        </w:tc>
        <w:tc>
          <w:tcPr>
            <w:tcW w:w="709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color w:val="FF0000"/>
                <w:szCs w:val="21"/>
              </w:rPr>
            </w:pPr>
          </w:p>
        </w:tc>
        <w:tc>
          <w:tcPr>
            <w:tcW w:w="992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color w:val="FF0000"/>
                <w:szCs w:val="21"/>
              </w:rPr>
            </w:pPr>
          </w:p>
        </w:tc>
        <w:tc>
          <w:tcPr>
            <w:tcW w:w="99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color w:val="FF0000"/>
                <w:szCs w:val="21"/>
              </w:rPr>
            </w:pPr>
          </w:p>
        </w:tc>
        <w:tc>
          <w:tcPr>
            <w:tcW w:w="1198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color w:val="FF0000"/>
                <w:szCs w:val="21"/>
              </w:rPr>
            </w:pPr>
          </w:p>
        </w:tc>
        <w:tc>
          <w:tcPr>
            <w:tcW w:w="133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gridAfter w:val="1"/>
          <w:wAfter w:w="6" w:type="dxa"/>
          <w:trHeight w:val="425" w:hRule="atLeast"/>
          <w:jc w:val="center"/>
        </w:trPr>
        <w:tc>
          <w:tcPr>
            <w:tcW w:w="6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color w:val="FF0000"/>
                <w:szCs w:val="21"/>
              </w:rPr>
            </w:pPr>
          </w:p>
        </w:tc>
        <w:tc>
          <w:tcPr>
            <w:tcW w:w="1354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color w:val="FF0000"/>
                <w:szCs w:val="21"/>
              </w:rPr>
            </w:pPr>
          </w:p>
        </w:tc>
        <w:tc>
          <w:tcPr>
            <w:tcW w:w="1276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color w:val="FF0000"/>
                <w:szCs w:val="21"/>
              </w:rPr>
            </w:pPr>
          </w:p>
        </w:tc>
        <w:tc>
          <w:tcPr>
            <w:tcW w:w="56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color w:val="FF0000"/>
                <w:szCs w:val="21"/>
              </w:rPr>
            </w:pPr>
          </w:p>
        </w:tc>
        <w:tc>
          <w:tcPr>
            <w:tcW w:w="709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color w:val="FF0000"/>
                <w:szCs w:val="21"/>
              </w:rPr>
            </w:pPr>
          </w:p>
        </w:tc>
        <w:tc>
          <w:tcPr>
            <w:tcW w:w="992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color w:val="FF0000"/>
                <w:szCs w:val="21"/>
              </w:rPr>
            </w:pPr>
          </w:p>
        </w:tc>
        <w:tc>
          <w:tcPr>
            <w:tcW w:w="99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color w:val="FF0000"/>
                <w:szCs w:val="21"/>
              </w:rPr>
            </w:pPr>
          </w:p>
        </w:tc>
        <w:tc>
          <w:tcPr>
            <w:tcW w:w="1198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color w:val="FF0000"/>
                <w:szCs w:val="21"/>
              </w:rPr>
            </w:pPr>
          </w:p>
        </w:tc>
        <w:tc>
          <w:tcPr>
            <w:tcW w:w="133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gridAfter w:val="1"/>
          <w:wAfter w:w="6" w:type="dxa"/>
          <w:trHeight w:val="425" w:hRule="atLeast"/>
          <w:jc w:val="center"/>
        </w:trPr>
        <w:tc>
          <w:tcPr>
            <w:tcW w:w="6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color w:val="FF0000"/>
                <w:szCs w:val="21"/>
              </w:rPr>
            </w:pPr>
          </w:p>
        </w:tc>
        <w:tc>
          <w:tcPr>
            <w:tcW w:w="1354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color w:val="FF0000"/>
                <w:szCs w:val="21"/>
              </w:rPr>
            </w:pPr>
          </w:p>
        </w:tc>
        <w:tc>
          <w:tcPr>
            <w:tcW w:w="1276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color w:val="FF0000"/>
                <w:szCs w:val="21"/>
              </w:rPr>
            </w:pPr>
          </w:p>
        </w:tc>
        <w:tc>
          <w:tcPr>
            <w:tcW w:w="56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color w:val="FF0000"/>
                <w:szCs w:val="21"/>
              </w:rPr>
            </w:pPr>
          </w:p>
        </w:tc>
        <w:tc>
          <w:tcPr>
            <w:tcW w:w="709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color w:val="FF0000"/>
                <w:szCs w:val="21"/>
              </w:rPr>
            </w:pPr>
          </w:p>
        </w:tc>
        <w:tc>
          <w:tcPr>
            <w:tcW w:w="992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color w:val="FF0000"/>
                <w:szCs w:val="21"/>
              </w:rPr>
            </w:pPr>
          </w:p>
        </w:tc>
        <w:tc>
          <w:tcPr>
            <w:tcW w:w="99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color w:val="FF0000"/>
                <w:szCs w:val="21"/>
              </w:rPr>
            </w:pPr>
          </w:p>
        </w:tc>
        <w:tc>
          <w:tcPr>
            <w:tcW w:w="1198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color w:val="FF0000"/>
                <w:szCs w:val="21"/>
              </w:rPr>
            </w:pPr>
          </w:p>
        </w:tc>
        <w:tc>
          <w:tcPr>
            <w:tcW w:w="133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gridAfter w:val="1"/>
          <w:wAfter w:w="6" w:type="dxa"/>
          <w:trHeight w:val="425" w:hRule="atLeast"/>
          <w:jc w:val="center"/>
        </w:trPr>
        <w:tc>
          <w:tcPr>
            <w:tcW w:w="6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color w:val="FF0000"/>
                <w:szCs w:val="21"/>
              </w:rPr>
            </w:pPr>
          </w:p>
        </w:tc>
        <w:tc>
          <w:tcPr>
            <w:tcW w:w="1354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color w:val="FF0000"/>
                <w:szCs w:val="21"/>
              </w:rPr>
            </w:pPr>
          </w:p>
        </w:tc>
        <w:tc>
          <w:tcPr>
            <w:tcW w:w="1276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color w:val="FF0000"/>
                <w:szCs w:val="21"/>
              </w:rPr>
            </w:pPr>
          </w:p>
        </w:tc>
        <w:tc>
          <w:tcPr>
            <w:tcW w:w="56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color w:val="FF0000"/>
                <w:szCs w:val="21"/>
              </w:rPr>
            </w:pPr>
          </w:p>
        </w:tc>
        <w:tc>
          <w:tcPr>
            <w:tcW w:w="709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color w:val="FF0000"/>
                <w:szCs w:val="21"/>
              </w:rPr>
            </w:pPr>
          </w:p>
        </w:tc>
        <w:tc>
          <w:tcPr>
            <w:tcW w:w="992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color w:val="FF0000"/>
                <w:szCs w:val="21"/>
              </w:rPr>
            </w:pPr>
          </w:p>
        </w:tc>
        <w:tc>
          <w:tcPr>
            <w:tcW w:w="99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color w:val="FF0000"/>
                <w:szCs w:val="21"/>
              </w:rPr>
            </w:pPr>
          </w:p>
        </w:tc>
        <w:tc>
          <w:tcPr>
            <w:tcW w:w="1198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color w:val="FF0000"/>
                <w:szCs w:val="21"/>
              </w:rPr>
            </w:pPr>
          </w:p>
        </w:tc>
        <w:tc>
          <w:tcPr>
            <w:tcW w:w="133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gridAfter w:val="1"/>
          <w:wAfter w:w="6" w:type="dxa"/>
          <w:trHeight w:val="425" w:hRule="atLeast"/>
          <w:jc w:val="center"/>
        </w:trPr>
        <w:tc>
          <w:tcPr>
            <w:tcW w:w="6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color w:val="FF0000"/>
                <w:szCs w:val="21"/>
              </w:rPr>
            </w:pPr>
          </w:p>
        </w:tc>
        <w:tc>
          <w:tcPr>
            <w:tcW w:w="1354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color w:val="FF0000"/>
                <w:szCs w:val="21"/>
              </w:rPr>
            </w:pPr>
          </w:p>
        </w:tc>
        <w:tc>
          <w:tcPr>
            <w:tcW w:w="1276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color w:val="FF0000"/>
                <w:szCs w:val="21"/>
              </w:rPr>
            </w:pPr>
          </w:p>
        </w:tc>
        <w:tc>
          <w:tcPr>
            <w:tcW w:w="56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color w:val="FF0000"/>
                <w:szCs w:val="21"/>
              </w:rPr>
            </w:pPr>
          </w:p>
        </w:tc>
        <w:tc>
          <w:tcPr>
            <w:tcW w:w="709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color w:val="FF0000"/>
                <w:szCs w:val="21"/>
              </w:rPr>
            </w:pPr>
          </w:p>
        </w:tc>
        <w:tc>
          <w:tcPr>
            <w:tcW w:w="992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color w:val="FF0000"/>
                <w:szCs w:val="21"/>
              </w:rPr>
            </w:pPr>
          </w:p>
        </w:tc>
        <w:tc>
          <w:tcPr>
            <w:tcW w:w="99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color w:val="FF0000"/>
                <w:szCs w:val="21"/>
              </w:rPr>
            </w:pPr>
          </w:p>
        </w:tc>
        <w:tc>
          <w:tcPr>
            <w:tcW w:w="1198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color w:val="FF0000"/>
                <w:szCs w:val="21"/>
              </w:rPr>
            </w:pPr>
          </w:p>
        </w:tc>
        <w:tc>
          <w:tcPr>
            <w:tcW w:w="133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gridAfter w:val="1"/>
          <w:wAfter w:w="6" w:type="dxa"/>
          <w:trHeight w:val="425" w:hRule="atLeast"/>
          <w:jc w:val="center"/>
        </w:trPr>
        <w:tc>
          <w:tcPr>
            <w:tcW w:w="6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color w:val="FF0000"/>
                <w:szCs w:val="21"/>
              </w:rPr>
            </w:pPr>
          </w:p>
        </w:tc>
        <w:tc>
          <w:tcPr>
            <w:tcW w:w="1354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color w:val="FF0000"/>
                <w:szCs w:val="21"/>
              </w:rPr>
            </w:pPr>
          </w:p>
        </w:tc>
        <w:tc>
          <w:tcPr>
            <w:tcW w:w="1276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color w:val="FF0000"/>
                <w:szCs w:val="21"/>
              </w:rPr>
            </w:pPr>
          </w:p>
        </w:tc>
        <w:tc>
          <w:tcPr>
            <w:tcW w:w="56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color w:val="FF0000"/>
                <w:szCs w:val="21"/>
              </w:rPr>
            </w:pPr>
          </w:p>
        </w:tc>
        <w:tc>
          <w:tcPr>
            <w:tcW w:w="709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color w:val="FF0000"/>
                <w:szCs w:val="21"/>
              </w:rPr>
            </w:pPr>
          </w:p>
        </w:tc>
        <w:tc>
          <w:tcPr>
            <w:tcW w:w="992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color w:val="FF0000"/>
                <w:szCs w:val="21"/>
              </w:rPr>
            </w:pPr>
          </w:p>
        </w:tc>
        <w:tc>
          <w:tcPr>
            <w:tcW w:w="99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color w:val="FF0000"/>
                <w:szCs w:val="21"/>
              </w:rPr>
            </w:pPr>
          </w:p>
        </w:tc>
        <w:tc>
          <w:tcPr>
            <w:tcW w:w="1198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color w:val="FF0000"/>
                <w:szCs w:val="21"/>
              </w:rPr>
            </w:pPr>
          </w:p>
        </w:tc>
        <w:tc>
          <w:tcPr>
            <w:tcW w:w="133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gridAfter w:val="1"/>
          <w:wAfter w:w="6" w:type="dxa"/>
          <w:trHeight w:val="425" w:hRule="atLeast"/>
          <w:jc w:val="center"/>
        </w:trPr>
        <w:tc>
          <w:tcPr>
            <w:tcW w:w="6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color w:val="FF0000"/>
                <w:szCs w:val="21"/>
              </w:rPr>
            </w:pPr>
          </w:p>
        </w:tc>
        <w:tc>
          <w:tcPr>
            <w:tcW w:w="1354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color w:val="FF0000"/>
                <w:szCs w:val="21"/>
              </w:rPr>
            </w:pPr>
          </w:p>
        </w:tc>
        <w:tc>
          <w:tcPr>
            <w:tcW w:w="1276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color w:val="FF0000"/>
                <w:szCs w:val="21"/>
              </w:rPr>
            </w:pPr>
          </w:p>
        </w:tc>
        <w:tc>
          <w:tcPr>
            <w:tcW w:w="56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color w:val="FF0000"/>
                <w:szCs w:val="21"/>
              </w:rPr>
            </w:pPr>
          </w:p>
        </w:tc>
        <w:tc>
          <w:tcPr>
            <w:tcW w:w="709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color w:val="FF0000"/>
                <w:szCs w:val="21"/>
              </w:rPr>
            </w:pPr>
          </w:p>
        </w:tc>
        <w:tc>
          <w:tcPr>
            <w:tcW w:w="992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color w:val="FF0000"/>
                <w:szCs w:val="21"/>
              </w:rPr>
            </w:pPr>
          </w:p>
        </w:tc>
        <w:tc>
          <w:tcPr>
            <w:tcW w:w="99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color w:val="FF0000"/>
                <w:szCs w:val="21"/>
              </w:rPr>
            </w:pPr>
          </w:p>
        </w:tc>
        <w:tc>
          <w:tcPr>
            <w:tcW w:w="1198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color w:val="FF0000"/>
                <w:szCs w:val="21"/>
              </w:rPr>
            </w:pPr>
          </w:p>
        </w:tc>
        <w:tc>
          <w:tcPr>
            <w:tcW w:w="133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gridAfter w:val="1"/>
          <w:wAfter w:w="6" w:type="dxa"/>
          <w:trHeight w:val="425" w:hRule="atLeast"/>
          <w:jc w:val="center"/>
        </w:trPr>
        <w:tc>
          <w:tcPr>
            <w:tcW w:w="6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color w:val="FF0000"/>
                <w:szCs w:val="21"/>
              </w:rPr>
            </w:pPr>
          </w:p>
        </w:tc>
        <w:tc>
          <w:tcPr>
            <w:tcW w:w="1354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color w:val="FF0000"/>
                <w:szCs w:val="21"/>
              </w:rPr>
            </w:pPr>
          </w:p>
        </w:tc>
        <w:tc>
          <w:tcPr>
            <w:tcW w:w="1276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color w:val="FF0000"/>
                <w:szCs w:val="21"/>
              </w:rPr>
            </w:pPr>
          </w:p>
        </w:tc>
        <w:tc>
          <w:tcPr>
            <w:tcW w:w="56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color w:val="FF0000"/>
                <w:szCs w:val="21"/>
              </w:rPr>
            </w:pPr>
          </w:p>
        </w:tc>
        <w:tc>
          <w:tcPr>
            <w:tcW w:w="709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color w:val="FF0000"/>
                <w:szCs w:val="21"/>
              </w:rPr>
            </w:pPr>
          </w:p>
        </w:tc>
        <w:tc>
          <w:tcPr>
            <w:tcW w:w="992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color w:val="FF0000"/>
                <w:szCs w:val="21"/>
              </w:rPr>
            </w:pPr>
          </w:p>
        </w:tc>
        <w:tc>
          <w:tcPr>
            <w:tcW w:w="99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color w:val="FF0000"/>
                <w:szCs w:val="21"/>
              </w:rPr>
            </w:pPr>
          </w:p>
        </w:tc>
        <w:tc>
          <w:tcPr>
            <w:tcW w:w="1198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color w:val="FF0000"/>
                <w:szCs w:val="21"/>
              </w:rPr>
            </w:pPr>
          </w:p>
        </w:tc>
        <w:tc>
          <w:tcPr>
            <w:tcW w:w="133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gridAfter w:val="1"/>
          <w:wAfter w:w="6" w:type="dxa"/>
          <w:trHeight w:val="425" w:hRule="atLeast"/>
          <w:jc w:val="center"/>
        </w:trPr>
        <w:tc>
          <w:tcPr>
            <w:tcW w:w="6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color w:val="FF0000"/>
                <w:szCs w:val="21"/>
              </w:rPr>
            </w:pPr>
          </w:p>
        </w:tc>
        <w:tc>
          <w:tcPr>
            <w:tcW w:w="1354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color w:val="FF0000"/>
                <w:szCs w:val="21"/>
              </w:rPr>
            </w:pPr>
          </w:p>
        </w:tc>
        <w:tc>
          <w:tcPr>
            <w:tcW w:w="1276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color w:val="FF0000"/>
                <w:szCs w:val="21"/>
              </w:rPr>
            </w:pPr>
          </w:p>
        </w:tc>
        <w:tc>
          <w:tcPr>
            <w:tcW w:w="56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color w:val="FF0000"/>
                <w:szCs w:val="21"/>
              </w:rPr>
            </w:pPr>
          </w:p>
        </w:tc>
        <w:tc>
          <w:tcPr>
            <w:tcW w:w="709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color w:val="FF0000"/>
                <w:szCs w:val="21"/>
              </w:rPr>
            </w:pPr>
          </w:p>
        </w:tc>
        <w:tc>
          <w:tcPr>
            <w:tcW w:w="992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color w:val="FF0000"/>
                <w:szCs w:val="21"/>
              </w:rPr>
            </w:pPr>
          </w:p>
        </w:tc>
        <w:tc>
          <w:tcPr>
            <w:tcW w:w="99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color w:val="FF0000"/>
                <w:szCs w:val="21"/>
              </w:rPr>
            </w:pPr>
          </w:p>
        </w:tc>
        <w:tc>
          <w:tcPr>
            <w:tcW w:w="1198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color w:val="FF0000"/>
                <w:szCs w:val="21"/>
              </w:rPr>
            </w:pPr>
          </w:p>
        </w:tc>
        <w:tc>
          <w:tcPr>
            <w:tcW w:w="133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gridAfter w:val="1"/>
          <w:wAfter w:w="6" w:type="dxa"/>
          <w:trHeight w:val="425" w:hRule="atLeast"/>
          <w:jc w:val="center"/>
        </w:trPr>
        <w:tc>
          <w:tcPr>
            <w:tcW w:w="6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color w:val="FF0000"/>
                <w:szCs w:val="21"/>
              </w:rPr>
            </w:pPr>
          </w:p>
        </w:tc>
        <w:tc>
          <w:tcPr>
            <w:tcW w:w="1354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color w:val="FF0000"/>
                <w:szCs w:val="21"/>
              </w:rPr>
            </w:pPr>
          </w:p>
        </w:tc>
        <w:tc>
          <w:tcPr>
            <w:tcW w:w="1276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color w:val="FF0000"/>
                <w:szCs w:val="21"/>
              </w:rPr>
            </w:pPr>
          </w:p>
        </w:tc>
        <w:tc>
          <w:tcPr>
            <w:tcW w:w="56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color w:val="FF0000"/>
                <w:szCs w:val="21"/>
              </w:rPr>
            </w:pPr>
          </w:p>
        </w:tc>
        <w:tc>
          <w:tcPr>
            <w:tcW w:w="709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color w:val="FF0000"/>
                <w:szCs w:val="21"/>
              </w:rPr>
            </w:pPr>
          </w:p>
        </w:tc>
        <w:tc>
          <w:tcPr>
            <w:tcW w:w="992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color w:val="FF0000"/>
                <w:szCs w:val="21"/>
              </w:rPr>
            </w:pPr>
          </w:p>
        </w:tc>
        <w:tc>
          <w:tcPr>
            <w:tcW w:w="99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color w:val="FF0000"/>
                <w:szCs w:val="21"/>
              </w:rPr>
            </w:pPr>
          </w:p>
        </w:tc>
        <w:tc>
          <w:tcPr>
            <w:tcW w:w="1198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color w:val="FF0000"/>
                <w:szCs w:val="21"/>
              </w:rPr>
            </w:pPr>
          </w:p>
        </w:tc>
        <w:tc>
          <w:tcPr>
            <w:tcW w:w="133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gridAfter w:val="1"/>
          <w:wAfter w:w="6" w:type="dxa"/>
          <w:trHeight w:val="425" w:hRule="atLeast"/>
          <w:jc w:val="center"/>
        </w:trPr>
        <w:tc>
          <w:tcPr>
            <w:tcW w:w="6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color w:val="FF0000"/>
                <w:szCs w:val="21"/>
              </w:rPr>
            </w:pPr>
          </w:p>
        </w:tc>
        <w:tc>
          <w:tcPr>
            <w:tcW w:w="1354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color w:val="FF0000"/>
                <w:szCs w:val="21"/>
              </w:rPr>
            </w:pPr>
          </w:p>
        </w:tc>
        <w:tc>
          <w:tcPr>
            <w:tcW w:w="1276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color w:val="FF0000"/>
                <w:szCs w:val="21"/>
              </w:rPr>
            </w:pPr>
          </w:p>
        </w:tc>
        <w:tc>
          <w:tcPr>
            <w:tcW w:w="56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color w:val="FF0000"/>
                <w:szCs w:val="21"/>
              </w:rPr>
            </w:pPr>
          </w:p>
        </w:tc>
        <w:tc>
          <w:tcPr>
            <w:tcW w:w="709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color w:val="FF0000"/>
                <w:szCs w:val="21"/>
              </w:rPr>
            </w:pPr>
          </w:p>
        </w:tc>
        <w:tc>
          <w:tcPr>
            <w:tcW w:w="992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color w:val="FF0000"/>
                <w:szCs w:val="21"/>
              </w:rPr>
            </w:pPr>
          </w:p>
        </w:tc>
        <w:tc>
          <w:tcPr>
            <w:tcW w:w="99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color w:val="FF0000"/>
                <w:szCs w:val="21"/>
              </w:rPr>
            </w:pPr>
          </w:p>
        </w:tc>
        <w:tc>
          <w:tcPr>
            <w:tcW w:w="1198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color w:val="FF0000"/>
                <w:szCs w:val="21"/>
              </w:rPr>
            </w:pPr>
          </w:p>
        </w:tc>
        <w:tc>
          <w:tcPr>
            <w:tcW w:w="133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gridAfter w:val="1"/>
          <w:wAfter w:w="6" w:type="dxa"/>
          <w:trHeight w:val="425" w:hRule="atLeast"/>
          <w:jc w:val="center"/>
        </w:trPr>
        <w:tc>
          <w:tcPr>
            <w:tcW w:w="6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color w:val="FF0000"/>
                <w:szCs w:val="21"/>
              </w:rPr>
            </w:pPr>
          </w:p>
        </w:tc>
        <w:tc>
          <w:tcPr>
            <w:tcW w:w="1354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color w:val="FF0000"/>
                <w:szCs w:val="21"/>
              </w:rPr>
            </w:pPr>
          </w:p>
        </w:tc>
        <w:tc>
          <w:tcPr>
            <w:tcW w:w="1276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color w:val="FF0000"/>
                <w:szCs w:val="21"/>
              </w:rPr>
            </w:pPr>
          </w:p>
        </w:tc>
        <w:tc>
          <w:tcPr>
            <w:tcW w:w="56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color w:val="FF0000"/>
                <w:szCs w:val="21"/>
              </w:rPr>
            </w:pPr>
          </w:p>
        </w:tc>
        <w:tc>
          <w:tcPr>
            <w:tcW w:w="709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color w:val="FF0000"/>
                <w:szCs w:val="21"/>
              </w:rPr>
            </w:pPr>
          </w:p>
        </w:tc>
        <w:tc>
          <w:tcPr>
            <w:tcW w:w="992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color w:val="FF0000"/>
                <w:szCs w:val="21"/>
              </w:rPr>
            </w:pPr>
          </w:p>
        </w:tc>
        <w:tc>
          <w:tcPr>
            <w:tcW w:w="99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color w:val="FF0000"/>
                <w:szCs w:val="21"/>
              </w:rPr>
            </w:pPr>
          </w:p>
        </w:tc>
        <w:tc>
          <w:tcPr>
            <w:tcW w:w="1198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color w:val="FF0000"/>
                <w:szCs w:val="21"/>
              </w:rPr>
            </w:pPr>
          </w:p>
        </w:tc>
        <w:tc>
          <w:tcPr>
            <w:tcW w:w="133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9061" w:type="dxa"/>
            <w:gridSpan w:val="58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（二）人才培养情况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9061" w:type="dxa"/>
            <w:gridSpan w:val="58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1.本学科人才培养（2017-2021年总人数）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507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博士后</w:t>
            </w:r>
          </w:p>
        </w:tc>
        <w:tc>
          <w:tcPr>
            <w:tcW w:w="988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046" w:type="dxa"/>
            <w:gridSpan w:val="1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博士研究生</w:t>
            </w:r>
          </w:p>
        </w:tc>
        <w:tc>
          <w:tcPr>
            <w:tcW w:w="903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988" w:type="dxa"/>
            <w:gridSpan w:val="1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硕士研究生</w:t>
            </w:r>
          </w:p>
        </w:tc>
        <w:tc>
          <w:tcPr>
            <w:tcW w:w="1629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507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师承学员</w:t>
            </w:r>
          </w:p>
        </w:tc>
        <w:tc>
          <w:tcPr>
            <w:tcW w:w="988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046" w:type="dxa"/>
            <w:gridSpan w:val="1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研修学员</w:t>
            </w:r>
          </w:p>
        </w:tc>
        <w:tc>
          <w:tcPr>
            <w:tcW w:w="903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988" w:type="dxa"/>
            <w:gridSpan w:val="1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承担进修生</w:t>
            </w:r>
          </w:p>
        </w:tc>
        <w:tc>
          <w:tcPr>
            <w:tcW w:w="1629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507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送出培养学员</w:t>
            </w:r>
          </w:p>
        </w:tc>
        <w:tc>
          <w:tcPr>
            <w:tcW w:w="988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046" w:type="dxa"/>
            <w:gridSpan w:val="1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其他</w:t>
            </w:r>
          </w:p>
        </w:tc>
        <w:tc>
          <w:tcPr>
            <w:tcW w:w="4520" w:type="dxa"/>
            <w:gridSpan w:val="2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1507" w:type="dxa"/>
            <w:gridSpan w:val="8"/>
            <w:tcBorders>
              <w:top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合     计</w:t>
            </w:r>
          </w:p>
        </w:tc>
        <w:tc>
          <w:tcPr>
            <w:tcW w:w="7554" w:type="dxa"/>
            <w:gridSpan w:val="50"/>
            <w:tcBorders>
              <w:top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9061" w:type="dxa"/>
            <w:gridSpan w:val="58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2.本学科带教条件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05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带教场所面积（平方米）</w:t>
            </w:r>
          </w:p>
        </w:tc>
        <w:tc>
          <w:tcPr>
            <w:tcW w:w="1142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122" w:type="dxa"/>
            <w:gridSpan w:val="1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是否具备多媒体教学</w:t>
            </w:r>
          </w:p>
        </w:tc>
        <w:tc>
          <w:tcPr>
            <w:tcW w:w="975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964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每次教学可容纳学生数（人）</w:t>
            </w:r>
          </w:p>
        </w:tc>
        <w:tc>
          <w:tcPr>
            <w:tcW w:w="1653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205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带教老师数（人）</w:t>
            </w:r>
          </w:p>
        </w:tc>
        <w:tc>
          <w:tcPr>
            <w:tcW w:w="1142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122" w:type="dxa"/>
            <w:gridSpan w:val="1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其他</w:t>
            </w:r>
          </w:p>
        </w:tc>
        <w:tc>
          <w:tcPr>
            <w:tcW w:w="4592" w:type="dxa"/>
            <w:gridSpan w:val="2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061" w:type="dxa"/>
            <w:gridSpan w:val="58"/>
            <w:noWrap w:val="0"/>
            <w:vAlign w:val="center"/>
          </w:tcPr>
          <w:p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（三）科学研究情况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9" w:type="dxa"/>
            <w:gridSpan w:val="12"/>
            <w:noWrap w:val="0"/>
            <w:vAlign w:val="center"/>
          </w:tcPr>
          <w:p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</w:p>
        </w:tc>
        <w:tc>
          <w:tcPr>
            <w:tcW w:w="1260" w:type="dxa"/>
            <w:gridSpan w:val="10"/>
            <w:noWrap w:val="0"/>
            <w:vAlign w:val="center"/>
          </w:tcPr>
          <w:p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2017年</w:t>
            </w:r>
          </w:p>
        </w:tc>
        <w:tc>
          <w:tcPr>
            <w:tcW w:w="1268" w:type="dxa"/>
            <w:gridSpan w:val="12"/>
            <w:noWrap w:val="0"/>
            <w:vAlign w:val="center"/>
          </w:tcPr>
          <w:p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2018年</w:t>
            </w:r>
          </w:p>
        </w:tc>
        <w:tc>
          <w:tcPr>
            <w:tcW w:w="1260" w:type="dxa"/>
            <w:gridSpan w:val="8"/>
            <w:noWrap w:val="0"/>
            <w:vAlign w:val="center"/>
          </w:tcPr>
          <w:p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2019年</w:t>
            </w:r>
          </w:p>
        </w:tc>
        <w:tc>
          <w:tcPr>
            <w:tcW w:w="1365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2020年</w:t>
            </w:r>
          </w:p>
        </w:tc>
        <w:tc>
          <w:tcPr>
            <w:tcW w:w="1779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2021年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9" w:type="dxa"/>
            <w:gridSpan w:val="12"/>
            <w:noWrap w:val="0"/>
            <w:vAlign w:val="center"/>
          </w:tcPr>
          <w:p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科研经费（万元）</w:t>
            </w:r>
          </w:p>
        </w:tc>
        <w:tc>
          <w:tcPr>
            <w:tcW w:w="1260" w:type="dxa"/>
            <w:gridSpan w:val="10"/>
            <w:noWrap w:val="0"/>
            <w:vAlign w:val="center"/>
          </w:tcPr>
          <w:p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68" w:type="dxa"/>
            <w:gridSpan w:val="12"/>
            <w:noWrap w:val="0"/>
            <w:vAlign w:val="center"/>
          </w:tcPr>
          <w:p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60" w:type="dxa"/>
            <w:gridSpan w:val="8"/>
            <w:noWrap w:val="0"/>
            <w:vAlign w:val="center"/>
          </w:tcPr>
          <w:p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365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779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9" w:type="dxa"/>
            <w:gridSpan w:val="12"/>
            <w:noWrap w:val="0"/>
            <w:vAlign w:val="center"/>
          </w:tcPr>
          <w:p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成果转化经费（万元）</w:t>
            </w:r>
          </w:p>
        </w:tc>
        <w:tc>
          <w:tcPr>
            <w:tcW w:w="1260" w:type="dxa"/>
            <w:gridSpan w:val="10"/>
            <w:noWrap w:val="0"/>
            <w:vAlign w:val="center"/>
          </w:tcPr>
          <w:p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68" w:type="dxa"/>
            <w:gridSpan w:val="12"/>
            <w:noWrap w:val="0"/>
            <w:vAlign w:val="center"/>
          </w:tcPr>
          <w:p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60" w:type="dxa"/>
            <w:gridSpan w:val="8"/>
            <w:noWrap w:val="0"/>
            <w:vAlign w:val="center"/>
          </w:tcPr>
          <w:p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365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779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9" w:type="dxa"/>
            <w:gridSpan w:val="6"/>
            <w:vMerge w:val="restart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获国家成果奖（项）</w:t>
            </w:r>
          </w:p>
        </w:tc>
        <w:tc>
          <w:tcPr>
            <w:tcW w:w="2160" w:type="dxa"/>
            <w:gridSpan w:val="16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一等</w:t>
            </w:r>
          </w:p>
        </w:tc>
        <w:tc>
          <w:tcPr>
            <w:tcW w:w="2528" w:type="dxa"/>
            <w:gridSpan w:val="20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二等</w:t>
            </w:r>
          </w:p>
        </w:tc>
        <w:tc>
          <w:tcPr>
            <w:tcW w:w="3144" w:type="dxa"/>
            <w:gridSpan w:val="16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三等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9" w:type="dxa"/>
            <w:gridSpan w:val="6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bCs/>
                <w:color w:val="000000"/>
                <w:sz w:val="24"/>
              </w:rPr>
            </w:pPr>
          </w:p>
        </w:tc>
        <w:tc>
          <w:tcPr>
            <w:tcW w:w="2160" w:type="dxa"/>
            <w:gridSpan w:val="16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</w:p>
        </w:tc>
        <w:tc>
          <w:tcPr>
            <w:tcW w:w="2528" w:type="dxa"/>
            <w:gridSpan w:val="20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</w:p>
        </w:tc>
        <w:tc>
          <w:tcPr>
            <w:tcW w:w="3144" w:type="dxa"/>
            <w:gridSpan w:val="16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9" w:type="dxa"/>
            <w:gridSpan w:val="6"/>
            <w:vMerge w:val="restart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获省部成果奖（项）</w:t>
            </w:r>
          </w:p>
        </w:tc>
        <w:tc>
          <w:tcPr>
            <w:tcW w:w="2160" w:type="dxa"/>
            <w:gridSpan w:val="16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一等</w:t>
            </w:r>
          </w:p>
        </w:tc>
        <w:tc>
          <w:tcPr>
            <w:tcW w:w="2528" w:type="dxa"/>
            <w:gridSpan w:val="20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二等</w:t>
            </w:r>
          </w:p>
        </w:tc>
        <w:tc>
          <w:tcPr>
            <w:tcW w:w="3144" w:type="dxa"/>
            <w:gridSpan w:val="16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三等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9" w:type="dxa"/>
            <w:gridSpan w:val="6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bCs/>
                <w:color w:val="000000"/>
                <w:sz w:val="24"/>
              </w:rPr>
            </w:pPr>
          </w:p>
        </w:tc>
        <w:tc>
          <w:tcPr>
            <w:tcW w:w="2160" w:type="dxa"/>
            <w:gridSpan w:val="16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bCs/>
                <w:color w:val="000000"/>
                <w:sz w:val="24"/>
              </w:rPr>
            </w:pPr>
          </w:p>
        </w:tc>
        <w:tc>
          <w:tcPr>
            <w:tcW w:w="2528" w:type="dxa"/>
            <w:gridSpan w:val="20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bCs/>
                <w:color w:val="000000"/>
                <w:sz w:val="24"/>
              </w:rPr>
            </w:pPr>
          </w:p>
        </w:tc>
        <w:tc>
          <w:tcPr>
            <w:tcW w:w="3144" w:type="dxa"/>
            <w:gridSpan w:val="16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9" w:type="dxa"/>
            <w:gridSpan w:val="6"/>
            <w:vMerge w:val="restart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获专利授权数（项）</w:t>
            </w:r>
          </w:p>
        </w:tc>
        <w:tc>
          <w:tcPr>
            <w:tcW w:w="3066" w:type="dxa"/>
            <w:gridSpan w:val="2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发明</w:t>
            </w:r>
          </w:p>
        </w:tc>
        <w:tc>
          <w:tcPr>
            <w:tcW w:w="4766" w:type="dxa"/>
            <w:gridSpan w:val="30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实用新型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9" w:type="dxa"/>
            <w:gridSpan w:val="6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bCs/>
                <w:color w:val="000000"/>
                <w:sz w:val="24"/>
              </w:rPr>
            </w:pPr>
          </w:p>
        </w:tc>
        <w:tc>
          <w:tcPr>
            <w:tcW w:w="3066" w:type="dxa"/>
            <w:gridSpan w:val="22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bCs/>
                <w:color w:val="000000"/>
                <w:sz w:val="24"/>
              </w:rPr>
            </w:pPr>
          </w:p>
        </w:tc>
        <w:tc>
          <w:tcPr>
            <w:tcW w:w="4766" w:type="dxa"/>
            <w:gridSpan w:val="30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9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论文(SCI或EI收录) （篇）</w:t>
            </w:r>
          </w:p>
        </w:tc>
        <w:tc>
          <w:tcPr>
            <w:tcW w:w="1790" w:type="dxa"/>
            <w:gridSpan w:val="1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bCs/>
                <w:color w:val="000000"/>
                <w:sz w:val="24"/>
              </w:rPr>
            </w:pPr>
          </w:p>
        </w:tc>
        <w:tc>
          <w:tcPr>
            <w:tcW w:w="1276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教材（部）</w:t>
            </w:r>
          </w:p>
        </w:tc>
        <w:tc>
          <w:tcPr>
            <w:tcW w:w="1559" w:type="dxa"/>
            <w:gridSpan w:val="1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bCs/>
                <w:color w:val="000000"/>
                <w:sz w:val="24"/>
              </w:rPr>
            </w:pPr>
          </w:p>
        </w:tc>
        <w:tc>
          <w:tcPr>
            <w:tcW w:w="1190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专著（部）</w:t>
            </w:r>
          </w:p>
        </w:tc>
        <w:tc>
          <w:tcPr>
            <w:tcW w:w="2017" w:type="dxa"/>
            <w:gridSpan w:val="10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95" w:type="dxa"/>
            <w:gridSpan w:val="28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国家级研究项目立项           　</w:t>
            </w:r>
            <w:r>
              <w:rPr>
                <w:rFonts w:ascii="宋体" w:hAnsi="宋体"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 xml:space="preserve">   项</w:t>
            </w:r>
          </w:p>
        </w:tc>
        <w:tc>
          <w:tcPr>
            <w:tcW w:w="4766" w:type="dxa"/>
            <w:gridSpan w:val="30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总经费：      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95" w:type="dxa"/>
            <w:gridSpan w:val="28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省部级研究项目立项                 项</w:t>
            </w:r>
          </w:p>
        </w:tc>
        <w:tc>
          <w:tcPr>
            <w:tcW w:w="4766" w:type="dxa"/>
            <w:gridSpan w:val="30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总经费：      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95" w:type="dxa"/>
            <w:gridSpan w:val="28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本单位研究项目立项                 项</w:t>
            </w:r>
          </w:p>
        </w:tc>
        <w:tc>
          <w:tcPr>
            <w:tcW w:w="4766" w:type="dxa"/>
            <w:gridSpan w:val="30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总经费：      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61" w:type="dxa"/>
            <w:gridSpan w:val="58"/>
            <w:noWrap w:val="0"/>
            <w:vAlign w:val="center"/>
          </w:tcPr>
          <w:p>
            <w:pPr>
              <w:tabs>
                <w:tab w:val="left" w:pos="3572"/>
                <w:tab w:val="left" w:pos="5760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（四）条件建设情况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61" w:type="dxa"/>
            <w:gridSpan w:val="58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1.基地建设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89" w:type="dxa"/>
            <w:gridSpan w:val="22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研究室或科研实验室面积（平方米）</w:t>
            </w:r>
          </w:p>
        </w:tc>
        <w:tc>
          <w:tcPr>
            <w:tcW w:w="960" w:type="dxa"/>
            <w:gridSpan w:val="7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bCs/>
                <w:color w:val="000000"/>
                <w:sz w:val="24"/>
              </w:rPr>
            </w:pPr>
          </w:p>
        </w:tc>
        <w:tc>
          <w:tcPr>
            <w:tcW w:w="2867" w:type="dxa"/>
            <w:gridSpan w:val="20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上岗人员有无上岗证</w:t>
            </w:r>
          </w:p>
        </w:tc>
        <w:tc>
          <w:tcPr>
            <w:tcW w:w="1845" w:type="dxa"/>
            <w:gridSpan w:val="9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61" w:type="dxa"/>
            <w:gridSpan w:val="58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2.公共辅助体系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8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图书馆</w:t>
            </w:r>
          </w:p>
        </w:tc>
        <w:tc>
          <w:tcPr>
            <w:tcW w:w="2181" w:type="dxa"/>
            <w:gridSpan w:val="16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面积（平方米）</w:t>
            </w:r>
          </w:p>
        </w:tc>
        <w:tc>
          <w:tcPr>
            <w:tcW w:w="2095" w:type="dxa"/>
            <w:gridSpan w:val="18"/>
            <w:noWrap w:val="0"/>
            <w:vAlign w:val="center"/>
          </w:tcPr>
          <w:p>
            <w:pPr>
              <w:snapToGrid w:val="0"/>
              <w:spacing w:line="240" w:lineRule="atLeast"/>
              <w:ind w:firstLine="960" w:firstLineChars="400"/>
              <w:rPr>
                <w:rFonts w:hint="eastAsia" w:ascii="宋体" w:hAnsi="宋体"/>
                <w:bCs/>
                <w:color w:val="000000"/>
                <w:sz w:val="24"/>
              </w:rPr>
            </w:pPr>
          </w:p>
        </w:tc>
        <w:tc>
          <w:tcPr>
            <w:tcW w:w="1813" w:type="dxa"/>
            <w:gridSpan w:val="10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能否联网检索</w:t>
            </w:r>
          </w:p>
        </w:tc>
        <w:tc>
          <w:tcPr>
            <w:tcW w:w="2304" w:type="dxa"/>
            <w:gridSpan w:val="12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8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bCs/>
                <w:color w:val="000000"/>
                <w:sz w:val="24"/>
              </w:rPr>
            </w:pPr>
          </w:p>
        </w:tc>
        <w:tc>
          <w:tcPr>
            <w:tcW w:w="2181" w:type="dxa"/>
            <w:gridSpan w:val="16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藏书量（册）</w:t>
            </w:r>
          </w:p>
        </w:tc>
        <w:tc>
          <w:tcPr>
            <w:tcW w:w="2095" w:type="dxa"/>
            <w:gridSpan w:val="18"/>
            <w:noWrap w:val="0"/>
            <w:vAlign w:val="center"/>
          </w:tcPr>
          <w:p>
            <w:pPr>
              <w:snapToGrid w:val="0"/>
              <w:spacing w:line="240" w:lineRule="atLeast"/>
              <w:ind w:firstLine="960" w:firstLineChars="400"/>
              <w:rPr>
                <w:rFonts w:hint="eastAsia" w:ascii="宋体" w:hAnsi="宋体"/>
                <w:bCs/>
                <w:color w:val="000000"/>
                <w:sz w:val="24"/>
              </w:rPr>
            </w:pPr>
          </w:p>
        </w:tc>
        <w:tc>
          <w:tcPr>
            <w:tcW w:w="1813" w:type="dxa"/>
            <w:gridSpan w:val="10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期刊数量（种）</w:t>
            </w:r>
          </w:p>
        </w:tc>
        <w:tc>
          <w:tcPr>
            <w:tcW w:w="2304" w:type="dxa"/>
            <w:gridSpan w:val="12"/>
            <w:noWrap w:val="0"/>
            <w:vAlign w:val="center"/>
          </w:tcPr>
          <w:p>
            <w:pPr>
              <w:snapToGrid w:val="0"/>
              <w:spacing w:line="240" w:lineRule="atLeast"/>
              <w:ind w:firstLine="1200" w:firstLineChars="500"/>
              <w:rPr>
                <w:rFonts w:hint="eastAsia"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61" w:type="dxa"/>
            <w:gridSpan w:val="58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3.经费筹措（万元）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84" w:type="dxa"/>
            <w:gridSpan w:val="19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建设单位投入经费</w:t>
            </w:r>
          </w:p>
        </w:tc>
        <w:tc>
          <w:tcPr>
            <w:tcW w:w="6177" w:type="dxa"/>
            <w:gridSpan w:val="39"/>
            <w:noWrap w:val="0"/>
            <w:vAlign w:val="center"/>
          </w:tcPr>
          <w:p>
            <w:pPr>
              <w:snapToGrid w:val="0"/>
              <w:spacing w:line="240" w:lineRule="atLeast"/>
              <w:ind w:left="57" w:leftChars="-66" w:hanging="196" w:hangingChars="82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 xml:space="preserve"> 其他（成果转化或自筹等）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84" w:type="dxa"/>
            <w:gridSpan w:val="19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bCs/>
                <w:color w:val="000000"/>
                <w:sz w:val="24"/>
              </w:rPr>
            </w:pPr>
          </w:p>
        </w:tc>
        <w:tc>
          <w:tcPr>
            <w:tcW w:w="6177" w:type="dxa"/>
            <w:gridSpan w:val="39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61" w:type="dxa"/>
            <w:gridSpan w:val="58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（五）管理情况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61" w:type="dxa"/>
            <w:gridSpan w:val="58"/>
            <w:noWrap w:val="0"/>
            <w:vAlign w:val="center"/>
          </w:tcPr>
          <w:p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学科建设管理制度（列出学科建设管理各项制度名称目录）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0" w:hRule="atLeast"/>
          <w:jc w:val="center"/>
        </w:trPr>
        <w:tc>
          <w:tcPr>
            <w:tcW w:w="9061" w:type="dxa"/>
            <w:gridSpan w:val="58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3817" w:type="dxa"/>
            <w:gridSpan w:val="25"/>
            <w:noWrap w:val="0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投入本学科日常运行管理经费（万元）</w:t>
            </w:r>
          </w:p>
        </w:tc>
        <w:tc>
          <w:tcPr>
            <w:tcW w:w="5244" w:type="dxa"/>
            <w:gridSpan w:val="33"/>
            <w:noWrap w:val="0"/>
            <w:vAlign w:val="center"/>
          </w:tcPr>
          <w:p>
            <w:pPr>
              <w:snapToGrid w:val="0"/>
              <w:ind w:firstLine="2640" w:firstLineChars="1100"/>
              <w:rPr>
                <w:rFonts w:hint="eastAsia" w:ascii="宋体" w:hAnsi="宋体"/>
                <w:bCs/>
                <w:color w:val="000000"/>
                <w:sz w:val="24"/>
                <w:szCs w:val="28"/>
              </w:rPr>
            </w:pPr>
          </w:p>
        </w:tc>
      </w:tr>
    </w:tbl>
    <w:p>
      <w:pPr>
        <w:tabs>
          <w:tab w:val="left" w:pos="1548"/>
          <w:tab w:val="left" w:pos="9740"/>
        </w:tabs>
        <w:snapToGrid w:val="0"/>
        <w:ind w:firstLine="410" w:firstLineChars="146"/>
        <w:rPr>
          <w:rFonts w:hint="eastAsia" w:ascii="宋体" w:hAnsi="宋体" w:eastAsia="黑体"/>
          <w:b/>
          <w:bCs/>
          <w:color w:val="000000"/>
          <w:sz w:val="28"/>
        </w:rPr>
      </w:pPr>
    </w:p>
    <w:p>
      <w:pPr>
        <w:tabs>
          <w:tab w:val="left" w:pos="1548"/>
          <w:tab w:val="left" w:pos="9740"/>
        </w:tabs>
        <w:snapToGrid w:val="0"/>
        <w:ind w:firstLine="408" w:firstLineChars="146"/>
        <w:rPr>
          <w:rFonts w:hint="eastAsia" w:ascii="宋体" w:hAnsi="宋体"/>
          <w:bCs/>
          <w:color w:val="000000"/>
          <w:sz w:val="28"/>
        </w:rPr>
      </w:pPr>
      <w:r>
        <w:rPr>
          <w:rFonts w:hint="eastAsia" w:ascii="宋体" w:hAnsi="宋体" w:eastAsia="黑体"/>
          <w:bCs/>
          <w:color w:val="000000"/>
          <w:sz w:val="28"/>
        </w:rPr>
        <w:t>二、学科基本情况综述</w:t>
      </w:r>
    </w:p>
    <w:tbl>
      <w:tblPr>
        <w:tblStyle w:val="2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9098" w:type="dxa"/>
            <w:noWrap w:val="0"/>
            <w:vAlign w:val="top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综述本学科历史沿革和建设情况，目前本学科在国内同类学科中的地位、学科发展的特色与优势（限1000字以内）。</w:t>
            </w:r>
          </w:p>
          <w:p>
            <w:pPr>
              <w:snapToGrid w:val="0"/>
              <w:spacing w:line="240" w:lineRule="atLeas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（一）学科历史沿革</w:t>
            </w:r>
          </w:p>
          <w:p>
            <w:pPr>
              <w:snapToGrid w:val="0"/>
              <w:spacing w:line="240" w:lineRule="atLeas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（二）学科建设情况</w:t>
            </w:r>
          </w:p>
          <w:p>
            <w:pPr>
              <w:snapToGrid w:val="0"/>
              <w:spacing w:line="240" w:lineRule="atLeas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1.人才培养</w:t>
            </w:r>
          </w:p>
          <w:p>
            <w:pPr>
              <w:snapToGrid w:val="0"/>
              <w:spacing w:line="240" w:lineRule="atLeas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2.师资队伍</w:t>
            </w:r>
          </w:p>
          <w:p>
            <w:pPr>
              <w:snapToGrid w:val="0"/>
              <w:spacing w:line="240" w:lineRule="atLeas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3.科学研究</w:t>
            </w:r>
          </w:p>
          <w:p>
            <w:pPr>
              <w:snapToGrid w:val="0"/>
              <w:spacing w:line="240" w:lineRule="atLeas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4.社会服务</w:t>
            </w:r>
          </w:p>
          <w:p>
            <w:pPr>
              <w:snapToGrid w:val="0"/>
              <w:spacing w:line="240" w:lineRule="atLeas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5.对外交流</w:t>
            </w:r>
          </w:p>
          <w:p>
            <w:pPr>
              <w:snapToGrid w:val="0"/>
              <w:spacing w:line="240" w:lineRule="atLeas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（三）目前本学科在同类学科中的地位、特色与优势</w:t>
            </w:r>
          </w:p>
          <w:p>
            <w:pPr>
              <w:spacing w:line="360" w:lineRule="auto"/>
              <w:ind w:firstLine="465"/>
              <w:rPr>
                <w:rFonts w:hint="eastAsia" w:ascii="宋体" w:hAnsi="宋体" w:eastAsia="楷体_GB2312"/>
                <w:color w:val="000000"/>
                <w:sz w:val="24"/>
                <w:szCs w:val="28"/>
              </w:rPr>
            </w:pPr>
          </w:p>
          <w:p>
            <w:pPr>
              <w:spacing w:line="360" w:lineRule="auto"/>
              <w:ind w:firstLine="465"/>
              <w:rPr>
                <w:rFonts w:hint="eastAsia" w:ascii="宋体" w:hAnsi="宋体" w:eastAsia="楷体_GB2312"/>
                <w:color w:val="000000"/>
                <w:sz w:val="24"/>
                <w:szCs w:val="28"/>
              </w:rPr>
            </w:pPr>
          </w:p>
          <w:p>
            <w:pPr>
              <w:spacing w:line="360" w:lineRule="auto"/>
              <w:rPr>
                <w:rFonts w:hint="eastAsia" w:ascii="宋体" w:hAnsi="宋体" w:eastAsia="楷体_GB2312"/>
                <w:color w:val="000000"/>
                <w:sz w:val="24"/>
                <w:szCs w:val="28"/>
              </w:rPr>
            </w:pPr>
          </w:p>
        </w:tc>
      </w:tr>
    </w:tbl>
    <w:p>
      <w:pPr>
        <w:ind w:firstLine="551" w:firstLineChars="196"/>
        <w:rPr>
          <w:rFonts w:hint="eastAsia" w:ascii="宋体" w:hAnsi="宋体" w:eastAsia="黑体"/>
          <w:bCs/>
          <w:color w:val="000000"/>
          <w:sz w:val="28"/>
        </w:rPr>
      </w:pPr>
      <w:r>
        <w:rPr>
          <w:rFonts w:ascii="宋体" w:hAnsi="宋体" w:eastAsia="黑体"/>
          <w:b/>
          <w:bCs/>
          <w:color w:val="000000"/>
          <w:sz w:val="28"/>
        </w:rPr>
        <w:br w:type="page"/>
      </w:r>
      <w:r>
        <w:rPr>
          <w:rFonts w:hint="eastAsia" w:ascii="宋体" w:hAnsi="宋体" w:eastAsia="黑体"/>
          <w:bCs/>
          <w:color w:val="000000"/>
          <w:sz w:val="28"/>
        </w:rPr>
        <w:t>三、学科研究方向</w:t>
      </w:r>
    </w:p>
    <w:tbl>
      <w:tblPr>
        <w:tblStyle w:val="2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540"/>
        <w:gridCol w:w="7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180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研究方向1：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学术带头人</w:t>
            </w:r>
          </w:p>
        </w:tc>
        <w:tc>
          <w:tcPr>
            <w:tcW w:w="7020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9180" w:type="dxa"/>
            <w:gridSpan w:val="3"/>
            <w:noWrap w:val="0"/>
            <w:vAlign w:val="top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本方向内涵、主要工作内容、特色和可能取得的突破，支撑本方向的主要课题以及主要学术带头人简介。</w:t>
            </w:r>
          </w:p>
          <w:p>
            <w:pPr>
              <w:snapToGrid w:val="0"/>
              <w:spacing w:line="240" w:lineRule="atLeas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1.主要研究工作内容及特色等。</w:t>
            </w:r>
          </w:p>
          <w:p>
            <w:pPr>
              <w:tabs>
                <w:tab w:val="left" w:pos="3572"/>
                <w:tab w:val="left" w:pos="5760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2.主要支撑项目</w:t>
            </w:r>
            <w:r>
              <w:rPr>
                <w:rFonts w:hint="eastAsia" w:ascii="宋体" w:hAnsi="宋体"/>
                <w:bCs/>
                <w:sz w:val="24"/>
              </w:rPr>
              <w:t>（名称、编号、来源、经费、起止时间）</w:t>
            </w:r>
            <w:r>
              <w:rPr>
                <w:rFonts w:hint="eastAsia" w:ascii="宋体" w:hAnsi="宋体"/>
                <w:sz w:val="24"/>
              </w:rPr>
              <w:t>、</w:t>
            </w:r>
            <w:r>
              <w:rPr>
                <w:rFonts w:hint="eastAsia" w:ascii="宋体" w:hAnsi="宋体"/>
                <w:bCs/>
                <w:sz w:val="24"/>
              </w:rPr>
              <w:t>获奖成果（名称、授奖部门、时间、类别、等次）、专利（名称、发明人、专利权人、授权公告日）（限10项）；代表性论文（名称、作者位次、刊物、时间）、著作（名称、作者、出版社、时间）（限20项）。</w:t>
            </w:r>
          </w:p>
          <w:p>
            <w:pPr>
              <w:tabs>
                <w:tab w:val="left" w:pos="3572"/>
                <w:tab w:val="left" w:pos="5760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180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研究方向2：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620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学术带头人</w:t>
            </w:r>
          </w:p>
        </w:tc>
        <w:tc>
          <w:tcPr>
            <w:tcW w:w="7560" w:type="dxa"/>
            <w:gridSpan w:val="2"/>
            <w:noWrap w:val="0"/>
            <w:vAlign w:val="top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9180" w:type="dxa"/>
            <w:gridSpan w:val="3"/>
            <w:noWrap w:val="0"/>
            <w:vAlign w:val="top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本方向内涵、主要工作内容、特色和可能取得的突破，支撑本方向的主要课题以及主要学术带头人简介。</w:t>
            </w:r>
          </w:p>
          <w:p>
            <w:pPr>
              <w:snapToGrid w:val="0"/>
              <w:spacing w:line="240" w:lineRule="atLeas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1.主要研究工作内容及特色等。</w:t>
            </w:r>
          </w:p>
          <w:p>
            <w:pPr>
              <w:tabs>
                <w:tab w:val="left" w:pos="3572"/>
                <w:tab w:val="left" w:pos="5760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2.主要支撑项目</w:t>
            </w:r>
            <w:r>
              <w:rPr>
                <w:rFonts w:hint="eastAsia" w:ascii="宋体" w:hAnsi="宋体"/>
                <w:bCs/>
                <w:sz w:val="24"/>
              </w:rPr>
              <w:t>（名称、编号、来源、经费、起止时间）</w:t>
            </w:r>
            <w:r>
              <w:rPr>
                <w:rFonts w:hint="eastAsia" w:ascii="宋体" w:hAnsi="宋体"/>
                <w:sz w:val="24"/>
              </w:rPr>
              <w:t>、</w:t>
            </w:r>
            <w:r>
              <w:rPr>
                <w:rFonts w:hint="eastAsia" w:ascii="宋体" w:hAnsi="宋体"/>
                <w:bCs/>
                <w:sz w:val="24"/>
              </w:rPr>
              <w:t>获奖成果（名称、授奖部门、时间、类别、等次）、专利（名称、发明人、专利权人、授权公告日）（限10项）；代表性论文（题目、作者位次、刊物、时间）、著作（名称、作者、出版社、时间）（限20项）。</w:t>
            </w:r>
          </w:p>
          <w:p>
            <w:pPr>
              <w:snapToGrid w:val="0"/>
              <w:spacing w:line="240" w:lineRule="atLeas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hint="eastAsia" w:ascii="宋体" w:hAnsi="宋体"/>
                <w:color w:val="000000"/>
                <w:sz w:val="24"/>
              </w:rPr>
            </w:pPr>
          </w:p>
        </w:tc>
      </w:tr>
    </w:tbl>
    <w:p>
      <w:pPr>
        <w:rPr>
          <w:rFonts w:ascii="宋体" w:hAnsi="宋体"/>
        </w:rPr>
      </w:pPr>
    </w:p>
    <w:tbl>
      <w:tblPr>
        <w:tblStyle w:val="2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7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180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研究方向3：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620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学术带头人</w:t>
            </w:r>
          </w:p>
        </w:tc>
        <w:tc>
          <w:tcPr>
            <w:tcW w:w="7560" w:type="dxa"/>
            <w:noWrap w:val="0"/>
            <w:vAlign w:val="top"/>
          </w:tcPr>
          <w:p>
            <w:pPr>
              <w:snapToGrid w:val="0"/>
              <w:spacing w:line="240" w:lineRule="atLeast"/>
              <w:ind w:firstLine="480" w:firstLineChars="200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9180" w:type="dxa"/>
            <w:gridSpan w:val="2"/>
            <w:noWrap w:val="0"/>
            <w:vAlign w:val="top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本方向内涵、主要工作内容、特色和可能取得的突破，支撑本方向的主要课题以及主要学术带头人简介。</w:t>
            </w:r>
          </w:p>
          <w:p>
            <w:pPr>
              <w:snapToGrid w:val="0"/>
              <w:spacing w:line="240" w:lineRule="atLeas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1.主要研究工作内容及特色等。</w:t>
            </w:r>
          </w:p>
          <w:p>
            <w:pPr>
              <w:tabs>
                <w:tab w:val="left" w:pos="3572"/>
                <w:tab w:val="left" w:pos="5760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2.主要支撑项目</w:t>
            </w:r>
            <w:r>
              <w:rPr>
                <w:rFonts w:hint="eastAsia" w:ascii="宋体" w:hAnsi="宋体"/>
                <w:bCs/>
                <w:sz w:val="24"/>
              </w:rPr>
              <w:t>（名称、编号、来源、经费、起止时间）</w:t>
            </w:r>
            <w:r>
              <w:rPr>
                <w:rFonts w:hint="eastAsia" w:ascii="宋体" w:hAnsi="宋体"/>
                <w:sz w:val="24"/>
              </w:rPr>
              <w:t>、</w:t>
            </w:r>
            <w:r>
              <w:rPr>
                <w:rFonts w:hint="eastAsia" w:ascii="宋体" w:hAnsi="宋体"/>
                <w:bCs/>
                <w:sz w:val="24"/>
              </w:rPr>
              <w:t>获奖成果（名称、授奖部门、时间、类别、等次）、专利（名称、发明人、专利权人、授权公告日）（限10项）；代表性论文（名称、作者位次、刊物、时间）、著作（名称、作者、出版社、时间）（限20项）。</w:t>
            </w:r>
          </w:p>
          <w:p>
            <w:pPr>
              <w:tabs>
                <w:tab w:val="left" w:pos="3572"/>
                <w:tab w:val="left" w:pos="5760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rPr>
                <w:rFonts w:ascii="宋体" w:hAnsi="宋体"/>
                <w:bCs/>
                <w:color w:val="000000"/>
                <w:sz w:val="24"/>
              </w:rPr>
            </w:pPr>
          </w:p>
          <w:p>
            <w:pPr>
              <w:tabs>
                <w:tab w:val="left" w:pos="3572"/>
                <w:tab w:val="left" w:pos="5760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rPr>
                <w:rFonts w:ascii="宋体" w:hAnsi="宋体"/>
                <w:bCs/>
                <w:color w:val="000000"/>
                <w:sz w:val="24"/>
              </w:rPr>
            </w:pPr>
          </w:p>
          <w:p>
            <w:pPr>
              <w:tabs>
                <w:tab w:val="left" w:pos="3572"/>
                <w:tab w:val="left" w:pos="5760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rPr>
                <w:rFonts w:ascii="宋体" w:hAnsi="宋体"/>
                <w:bCs/>
                <w:color w:val="000000"/>
                <w:sz w:val="24"/>
              </w:rPr>
            </w:pPr>
          </w:p>
          <w:p>
            <w:pPr>
              <w:tabs>
                <w:tab w:val="left" w:pos="3572"/>
                <w:tab w:val="left" w:pos="5760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rPr>
                <w:rFonts w:ascii="宋体" w:hAnsi="宋体"/>
                <w:bCs/>
                <w:color w:val="000000"/>
                <w:sz w:val="24"/>
              </w:rPr>
            </w:pPr>
          </w:p>
          <w:p>
            <w:pPr>
              <w:tabs>
                <w:tab w:val="left" w:pos="3572"/>
                <w:tab w:val="left" w:pos="5760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rPr>
                <w:rFonts w:ascii="宋体" w:hAnsi="宋体"/>
                <w:bCs/>
                <w:color w:val="000000"/>
                <w:sz w:val="24"/>
              </w:rPr>
            </w:pPr>
          </w:p>
          <w:p>
            <w:pPr>
              <w:tabs>
                <w:tab w:val="left" w:pos="3572"/>
                <w:tab w:val="left" w:pos="5760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rPr>
                <w:rFonts w:ascii="宋体" w:hAnsi="宋体"/>
                <w:bCs/>
                <w:color w:val="000000"/>
                <w:sz w:val="24"/>
              </w:rPr>
            </w:pPr>
          </w:p>
          <w:p>
            <w:pPr>
              <w:tabs>
                <w:tab w:val="left" w:pos="3572"/>
                <w:tab w:val="left" w:pos="5760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rPr>
                <w:rFonts w:ascii="宋体" w:hAnsi="宋体"/>
                <w:bCs/>
                <w:color w:val="000000"/>
                <w:sz w:val="24"/>
              </w:rPr>
            </w:pPr>
          </w:p>
          <w:p>
            <w:pPr>
              <w:tabs>
                <w:tab w:val="left" w:pos="3572"/>
                <w:tab w:val="left" w:pos="5760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rPr>
                <w:rFonts w:ascii="宋体" w:hAnsi="宋体"/>
                <w:bCs/>
                <w:color w:val="000000"/>
                <w:sz w:val="24"/>
              </w:rPr>
            </w:pPr>
          </w:p>
          <w:p>
            <w:pPr>
              <w:tabs>
                <w:tab w:val="left" w:pos="3572"/>
                <w:tab w:val="left" w:pos="5760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tabs>
                <w:tab w:val="left" w:pos="3572"/>
                <w:tab w:val="left" w:pos="5760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tabs>
                <w:tab w:val="left" w:pos="3572"/>
                <w:tab w:val="left" w:pos="5760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180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研究方向</w:t>
            </w:r>
            <w:r>
              <w:rPr>
                <w:rFonts w:ascii="宋体" w:hAnsi="宋体"/>
                <w:color w:val="000000"/>
                <w:sz w:val="24"/>
              </w:rPr>
              <w:t>4</w:t>
            </w:r>
            <w:r>
              <w:rPr>
                <w:rFonts w:hint="eastAsia" w:ascii="宋体" w:hAnsi="宋体"/>
                <w:color w:val="000000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620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学术带头人</w:t>
            </w:r>
          </w:p>
        </w:tc>
        <w:tc>
          <w:tcPr>
            <w:tcW w:w="7560" w:type="dxa"/>
            <w:noWrap w:val="0"/>
            <w:vAlign w:val="top"/>
          </w:tcPr>
          <w:p>
            <w:pPr>
              <w:snapToGrid w:val="0"/>
              <w:spacing w:line="240" w:lineRule="atLeast"/>
              <w:ind w:firstLine="480" w:firstLineChars="200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9180" w:type="dxa"/>
            <w:gridSpan w:val="2"/>
            <w:noWrap w:val="0"/>
            <w:vAlign w:val="top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</w:t>
            </w:r>
            <w:r>
              <w:rPr>
                <w:rFonts w:hint="eastAsia" w:ascii="宋体" w:hAnsi="宋体"/>
                <w:sz w:val="24"/>
              </w:rPr>
              <w:t>方向内涵、主要工作内容、特色和可能取得的突破，支撑本方向的主要课题以及主要学术带头人简介。</w:t>
            </w:r>
          </w:p>
          <w:p>
            <w:pPr>
              <w:snapToGrid w:val="0"/>
              <w:spacing w:line="240" w:lineRule="atLeas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1.主要研究工作内容及特色等。</w:t>
            </w:r>
          </w:p>
          <w:p>
            <w:pPr>
              <w:tabs>
                <w:tab w:val="left" w:pos="3572"/>
                <w:tab w:val="left" w:pos="5760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2.主要支撑项目</w:t>
            </w:r>
            <w:r>
              <w:rPr>
                <w:rFonts w:hint="eastAsia" w:ascii="宋体" w:hAnsi="宋体"/>
                <w:bCs/>
                <w:sz w:val="24"/>
              </w:rPr>
              <w:t>（名称、编号、来源、经费、起止时间）</w:t>
            </w:r>
            <w:r>
              <w:rPr>
                <w:rFonts w:hint="eastAsia" w:ascii="宋体" w:hAnsi="宋体"/>
                <w:sz w:val="24"/>
              </w:rPr>
              <w:t>、</w:t>
            </w:r>
            <w:r>
              <w:rPr>
                <w:rFonts w:hint="eastAsia" w:ascii="宋体" w:hAnsi="宋体"/>
                <w:bCs/>
                <w:sz w:val="24"/>
              </w:rPr>
              <w:t>获奖成果（名称、授奖部门、时间、类别、等次）、专利（名称、发明人、专利权人、授权公告日）（限10项）；代表性论文（名称、作者位次、刊物、时间）、著作（名称、作者、出版社、时间）（限20项）。</w:t>
            </w:r>
          </w:p>
          <w:p>
            <w:pPr>
              <w:tabs>
                <w:tab w:val="left" w:pos="3572"/>
                <w:tab w:val="left" w:pos="5760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rPr>
                <w:rFonts w:ascii="宋体" w:hAnsi="宋体"/>
                <w:bCs/>
                <w:color w:val="000000"/>
                <w:sz w:val="24"/>
              </w:rPr>
            </w:pPr>
          </w:p>
          <w:p>
            <w:pPr>
              <w:tabs>
                <w:tab w:val="left" w:pos="3572"/>
                <w:tab w:val="left" w:pos="5760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rPr>
                <w:rFonts w:ascii="宋体" w:hAnsi="宋体"/>
                <w:bCs/>
                <w:color w:val="000000"/>
                <w:sz w:val="24"/>
              </w:rPr>
            </w:pPr>
          </w:p>
          <w:p>
            <w:pPr>
              <w:tabs>
                <w:tab w:val="left" w:pos="3572"/>
                <w:tab w:val="left" w:pos="5760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rPr>
                <w:rFonts w:ascii="宋体" w:hAnsi="宋体"/>
                <w:bCs/>
                <w:color w:val="000000"/>
                <w:sz w:val="24"/>
              </w:rPr>
            </w:pPr>
          </w:p>
          <w:p>
            <w:pPr>
              <w:tabs>
                <w:tab w:val="left" w:pos="3572"/>
                <w:tab w:val="left" w:pos="5760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rPr>
                <w:rFonts w:ascii="宋体" w:hAnsi="宋体"/>
                <w:bCs/>
                <w:color w:val="000000"/>
                <w:sz w:val="24"/>
              </w:rPr>
            </w:pPr>
          </w:p>
          <w:p>
            <w:pPr>
              <w:tabs>
                <w:tab w:val="left" w:pos="3572"/>
                <w:tab w:val="left" w:pos="5760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rPr>
                <w:rFonts w:ascii="宋体" w:hAnsi="宋体"/>
                <w:bCs/>
                <w:color w:val="000000"/>
                <w:sz w:val="24"/>
              </w:rPr>
            </w:pPr>
          </w:p>
          <w:p>
            <w:pPr>
              <w:tabs>
                <w:tab w:val="left" w:pos="3572"/>
                <w:tab w:val="left" w:pos="5760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rPr>
                <w:rFonts w:ascii="宋体" w:hAnsi="宋体"/>
                <w:bCs/>
                <w:color w:val="000000"/>
                <w:sz w:val="24"/>
              </w:rPr>
            </w:pPr>
          </w:p>
          <w:p>
            <w:pPr>
              <w:tabs>
                <w:tab w:val="left" w:pos="3572"/>
                <w:tab w:val="left" w:pos="5760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tabs>
                <w:tab w:val="left" w:pos="3572"/>
                <w:tab w:val="left" w:pos="5760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tabs>
                <w:tab w:val="left" w:pos="3572"/>
                <w:tab w:val="left" w:pos="5760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tabs>
                <w:tab w:val="left" w:pos="3572"/>
                <w:tab w:val="left" w:pos="5760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rPr>
                <w:rFonts w:hint="eastAsia" w:ascii="宋体" w:hAnsi="宋体"/>
                <w:color w:val="000000"/>
                <w:sz w:val="24"/>
              </w:rPr>
            </w:pPr>
          </w:p>
        </w:tc>
      </w:tr>
    </w:tbl>
    <w:p>
      <w:pPr>
        <w:ind w:firstLine="548" w:firstLineChars="196"/>
        <w:rPr>
          <w:rFonts w:hint="eastAsia" w:ascii="宋体" w:hAnsi="宋体" w:eastAsia="黑体"/>
          <w:bCs/>
          <w:color w:val="000000"/>
          <w:sz w:val="28"/>
        </w:rPr>
      </w:pPr>
      <w:r>
        <w:rPr>
          <w:rFonts w:hint="eastAsia" w:ascii="宋体" w:hAnsi="宋体" w:eastAsia="黑体"/>
          <w:bCs/>
          <w:color w:val="000000"/>
          <w:sz w:val="28"/>
        </w:rPr>
        <w:t>四、学科建设现状</w:t>
      </w:r>
    </w:p>
    <w:tbl>
      <w:tblPr>
        <w:tblStyle w:val="2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（一）学术水平（学科研究、学术影响）</w:t>
            </w:r>
          </w:p>
          <w:p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 xml:space="preserve">   要求：本学科文献整理；学科主要研究方向的稳定性；本学科影响力及学术交流与协作的开展情况。</w:t>
            </w:r>
          </w:p>
          <w:p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rPr>
                <w:rFonts w:hint="eastAsia"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（二）师资队伍（队伍结构、学科带头人、学术带头人、后备学科带头人等）</w:t>
            </w:r>
          </w:p>
          <w:p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ind w:firstLine="480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要求：学科带头人、学术带头人等的学术水平、学术思想和在国内外的学术地位与影响；学科队伍结构状况。</w:t>
            </w:r>
          </w:p>
          <w:p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ind w:firstLine="480"/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ind w:firstLine="480"/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ind w:firstLine="480"/>
              <w:rPr>
                <w:rFonts w:hint="eastAsia"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（三）人才培养（高层次人才培养、教学建设水平与成效）</w:t>
            </w:r>
          </w:p>
          <w:p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ind w:firstLine="480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要求：人才培养制度和档案、层次和梯队、培养方式；教学研究与改革、教材建设、教学内容，教学方法与手段等。</w:t>
            </w:r>
          </w:p>
          <w:p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ind w:firstLine="480"/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ind w:firstLine="480"/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ind w:firstLine="480"/>
              <w:rPr>
                <w:rFonts w:hint="eastAsia"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（四）科学研究（科学研究项目、获得成果及转化情况、发表论文及专著）</w:t>
            </w:r>
          </w:p>
          <w:p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ind w:firstLine="480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 xml:space="preserve">要求：围绕学科研究方向的所获得的科学研究项目、论文、著作、成果专利等。 </w:t>
            </w:r>
          </w:p>
          <w:p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ind w:firstLine="480"/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ind w:firstLine="480"/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ind w:firstLine="480"/>
              <w:rPr>
                <w:rFonts w:hint="eastAsia"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（五）社会服务（教学服务、科研服务、文化服务等）</w:t>
            </w:r>
          </w:p>
          <w:p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ind w:firstLine="480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 xml:space="preserve">要求：利用学科资源优势，向社会提供直接的、服务性的、促进经济、社会、文化发展。 </w:t>
            </w:r>
          </w:p>
          <w:p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ind w:firstLine="480"/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ind w:firstLine="480"/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ind w:firstLine="480"/>
              <w:rPr>
                <w:rFonts w:hint="eastAsia"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（六）条件建设（基地建设、公共辅助体系、经费筹措能力、仪器设备水平与应用）</w:t>
            </w:r>
          </w:p>
          <w:p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ind w:firstLine="480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要求：支撑学科建设与发展需要的实验室，图书、情报资料和信息资源及网络建设等情况；后勤保障的力度；学科自身建设，经费筹措及自我发展的能力。</w:t>
            </w:r>
          </w:p>
          <w:p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ind w:firstLine="480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1.基地建设</w:t>
            </w:r>
          </w:p>
          <w:p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ind w:firstLine="480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2.公共辅助体系</w:t>
            </w:r>
          </w:p>
          <w:p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ind w:firstLine="480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3.经费筹措能力</w:t>
            </w:r>
          </w:p>
          <w:p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ind w:firstLine="480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4.仪器设备水平与应用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（七）管理水平（运行管理、组织管理）</w:t>
            </w:r>
          </w:p>
          <w:p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ind w:firstLine="480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要求：有学科建设发展规划书；在学科的运行管理和组织管理制定相关管理制度。</w:t>
            </w:r>
          </w:p>
          <w:p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ind w:firstLine="480"/>
              <w:rPr>
                <w:rFonts w:hint="eastAsia" w:ascii="宋体" w:hAnsi="宋体"/>
                <w:bCs/>
                <w:color w:val="000000"/>
                <w:sz w:val="24"/>
              </w:rPr>
            </w:pPr>
          </w:p>
        </w:tc>
      </w:tr>
    </w:tbl>
    <w:p>
      <w:pPr>
        <w:tabs>
          <w:tab w:val="left" w:pos="3572"/>
          <w:tab w:val="left" w:pos="6873"/>
          <w:tab w:val="left" w:pos="7923"/>
          <w:tab w:val="left" w:pos="8379"/>
          <w:tab w:val="left" w:pos="9648"/>
        </w:tabs>
        <w:snapToGrid w:val="0"/>
        <w:spacing w:line="240" w:lineRule="atLeast"/>
        <w:ind w:left="-252" w:leftChars="-120" w:firstLine="689" w:firstLineChars="245"/>
        <w:rPr>
          <w:rFonts w:hint="eastAsia" w:ascii="宋体" w:hAnsi="宋体" w:eastAsia="黑体"/>
          <w:bCs/>
          <w:color w:val="000000"/>
          <w:sz w:val="28"/>
        </w:rPr>
      </w:pPr>
      <w:r>
        <w:rPr>
          <w:rFonts w:ascii="宋体" w:hAnsi="宋体"/>
          <w:b/>
          <w:color w:val="000000"/>
          <w:sz w:val="28"/>
        </w:rPr>
        <w:br w:type="page"/>
      </w:r>
      <w:r>
        <w:rPr>
          <w:rFonts w:hint="eastAsia" w:ascii="宋体" w:hAnsi="宋体" w:eastAsia="黑体"/>
          <w:bCs/>
          <w:color w:val="000000"/>
          <w:sz w:val="28"/>
        </w:rPr>
        <w:t>五、学科建设规划（简述）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0" w:hRule="atLeast"/>
        </w:trPr>
        <w:tc>
          <w:tcPr>
            <w:tcW w:w="91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包括总体思路、目标、任务、措施等（3000字以内）</w:t>
            </w:r>
          </w:p>
          <w:p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（一）学科建设总体思路</w:t>
            </w:r>
          </w:p>
          <w:p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1.学科建设定位</w:t>
            </w:r>
          </w:p>
          <w:p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2.学科建设的方向</w:t>
            </w:r>
          </w:p>
          <w:p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3.学科建设管理机制与措施</w:t>
            </w:r>
          </w:p>
          <w:p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（二）学科发展目标和任务（围绕学科建设中涉及的科学研究、平台建设、学术队伍、人才培养、国内外合作交流、社会服务与贡献、条件保障等）。</w:t>
            </w:r>
          </w:p>
          <w:p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1.学科建设目标</w:t>
            </w:r>
          </w:p>
          <w:p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（1）中长期目标</w:t>
            </w:r>
          </w:p>
          <w:p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（2）阶段性目标</w:t>
            </w:r>
          </w:p>
          <w:p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 xml:space="preserve">2.学科建设任务 </w:t>
            </w:r>
          </w:p>
          <w:p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（1）中长期任务</w:t>
            </w:r>
          </w:p>
          <w:p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（2）阶段性任务</w:t>
            </w:r>
          </w:p>
          <w:p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（三）主要的建设项目及投资情况</w:t>
            </w:r>
          </w:p>
          <w:p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1.建设项目</w:t>
            </w:r>
          </w:p>
          <w:p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2.投资情况</w:t>
            </w:r>
          </w:p>
          <w:p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3.与合作单位具体合作事项</w:t>
            </w:r>
          </w:p>
          <w:p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（四）可行性论证</w:t>
            </w:r>
          </w:p>
          <w:p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rPr>
                <w:rFonts w:hint="eastAsia" w:ascii="宋体" w:hAnsi="宋体"/>
                <w:bCs/>
                <w:color w:val="000000"/>
                <w:sz w:val="24"/>
              </w:rPr>
            </w:pPr>
          </w:p>
        </w:tc>
      </w:tr>
    </w:tbl>
    <w:p>
      <w:pPr>
        <w:tabs>
          <w:tab w:val="left" w:pos="3572"/>
          <w:tab w:val="left" w:pos="6873"/>
          <w:tab w:val="left" w:pos="7923"/>
          <w:tab w:val="left" w:pos="8379"/>
          <w:tab w:val="left" w:pos="9648"/>
        </w:tabs>
        <w:snapToGrid w:val="0"/>
        <w:spacing w:line="240" w:lineRule="atLeast"/>
        <w:ind w:left="-252" w:leftChars="-120" w:firstLine="551" w:firstLineChars="196"/>
        <w:rPr>
          <w:rFonts w:hint="eastAsia" w:ascii="宋体" w:hAnsi="宋体" w:eastAsia="黑体"/>
          <w:bCs/>
          <w:color w:val="000000"/>
          <w:sz w:val="28"/>
        </w:rPr>
      </w:pPr>
      <w:r>
        <w:rPr>
          <w:rFonts w:ascii="宋体" w:hAnsi="宋体"/>
          <w:b/>
          <w:color w:val="000000"/>
          <w:sz w:val="28"/>
        </w:rPr>
        <w:br w:type="page"/>
      </w:r>
      <w:r>
        <w:rPr>
          <w:rFonts w:hint="eastAsia" w:ascii="宋体" w:hAnsi="宋体" w:eastAsia="黑体"/>
          <w:bCs/>
          <w:color w:val="000000"/>
          <w:sz w:val="28"/>
        </w:rPr>
        <w:t>六、审核意见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3" w:hRule="atLeast"/>
        </w:trPr>
        <w:tc>
          <w:tcPr>
            <w:tcW w:w="9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（一）学科建设单位意见</w:t>
            </w:r>
          </w:p>
          <w:p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ind w:firstLine="480" w:firstLineChars="200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要求：1.承诺该申报资料的真实性、完整性和内容的客观性等。</w:t>
            </w:r>
          </w:p>
          <w:p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ind w:firstLine="480" w:firstLineChars="200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 xml:space="preserve">      2.承诺单位匹配经费到位。</w:t>
            </w:r>
          </w:p>
          <w:p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ind w:firstLine="480" w:firstLineChars="200"/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ind w:firstLine="480" w:firstLineChars="200"/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ind w:firstLine="480" w:firstLineChars="200"/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ind w:firstLine="480" w:firstLineChars="200"/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学科带头人签名：              单位负责人签名：          单位：（公章）</w:t>
            </w:r>
          </w:p>
          <w:p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ind w:firstLine="6360" w:firstLineChars="2650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年    月    日</w:t>
            </w:r>
          </w:p>
          <w:p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ind w:firstLine="5160" w:firstLineChars="2150"/>
              <w:rPr>
                <w:rFonts w:hint="eastAsia"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1" w:hRule="atLeast"/>
        </w:trPr>
        <w:tc>
          <w:tcPr>
            <w:tcW w:w="9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（二）合作单位意见</w:t>
            </w:r>
          </w:p>
          <w:p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ind w:firstLine="480" w:firstLineChars="200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要求：1.</w:t>
            </w:r>
            <w:r>
              <w:rPr>
                <w:rFonts w:ascii="宋体" w:hAnsi="宋体"/>
                <w:bCs/>
                <w:color w:val="000000"/>
                <w:sz w:val="24"/>
              </w:rPr>
              <w:t>承诺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学科建设</w:t>
            </w:r>
            <w:r>
              <w:rPr>
                <w:rFonts w:ascii="宋体" w:hAnsi="宋体"/>
                <w:bCs/>
                <w:color w:val="000000"/>
                <w:sz w:val="24"/>
              </w:rPr>
              <w:t>期间为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建设单位</w:t>
            </w:r>
            <w:r>
              <w:rPr>
                <w:rFonts w:ascii="宋体" w:hAnsi="宋体"/>
                <w:bCs/>
                <w:color w:val="000000"/>
                <w:sz w:val="24"/>
              </w:rPr>
              <w:t>提供一切力所能及的帮助和支持。</w:t>
            </w:r>
          </w:p>
          <w:p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ind w:firstLine="1200" w:firstLineChars="500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2.</w:t>
            </w:r>
            <w:r>
              <w:rPr>
                <w:rFonts w:ascii="宋体" w:hAnsi="宋体"/>
                <w:bCs/>
                <w:color w:val="000000"/>
                <w:sz w:val="24"/>
              </w:rPr>
              <w:t>承诺与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建设单位</w:t>
            </w:r>
            <w:r>
              <w:rPr>
                <w:rFonts w:ascii="宋体" w:hAnsi="宋体"/>
                <w:bCs/>
                <w:color w:val="000000"/>
                <w:sz w:val="24"/>
              </w:rPr>
              <w:t>保持良好的合作关系，支持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学科建设</w:t>
            </w:r>
            <w:r>
              <w:rPr>
                <w:rFonts w:ascii="宋体" w:hAnsi="宋体"/>
                <w:bCs/>
                <w:color w:val="000000"/>
                <w:sz w:val="24"/>
              </w:rPr>
              <w:t>的顺利开展。</w:t>
            </w:r>
          </w:p>
          <w:p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ind w:firstLine="480" w:firstLineChars="200"/>
              <w:rPr>
                <w:rFonts w:ascii="宋体" w:hAnsi="宋体"/>
                <w:bCs/>
                <w:color w:val="000000"/>
                <w:sz w:val="24"/>
              </w:rPr>
            </w:pPr>
          </w:p>
          <w:p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ind w:firstLine="105" w:firstLineChars="50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ind w:firstLine="105" w:firstLineChars="50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ind w:firstLine="105" w:firstLineChars="50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ind w:firstLine="105" w:firstLineChars="5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第</w:t>
            </w:r>
            <w:r>
              <w:rPr>
                <w:rFonts w:ascii="宋体" w:hAnsi="宋体" w:cs="宋体"/>
                <w:color w:val="00000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合作单位（公章）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第</w:t>
            </w:r>
            <w:r>
              <w:rPr>
                <w:rFonts w:ascii="宋体" w:hAnsi="宋体" w:cs="宋体"/>
                <w:color w:val="000000"/>
                <w:szCs w:val="21"/>
              </w:rPr>
              <w:t>2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合作单位（公章）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第</w:t>
            </w:r>
            <w:r>
              <w:rPr>
                <w:rFonts w:ascii="宋体" w:hAnsi="宋体" w:cs="宋体"/>
                <w:color w:val="00000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合作单位（公章）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负责人（签章）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        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负责人（签章）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        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负责人（签章）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日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        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日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            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日</w:t>
            </w:r>
          </w:p>
          <w:p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（三）</w:t>
            </w: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主管部门意见</w:t>
            </w:r>
          </w:p>
          <w:p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ind w:firstLine="480" w:firstLineChars="200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要求：1.重点审查资料的真实性、完整性，内容的客观性等。</w:t>
            </w:r>
          </w:p>
          <w:p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ind w:firstLine="480" w:firstLineChars="200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 xml:space="preserve">      2.承诺地方匹配经费到位。</w:t>
            </w:r>
          </w:p>
          <w:p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ind w:firstLine="480" w:firstLineChars="200"/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ind w:firstLine="480" w:firstLineChars="200"/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ind w:firstLine="480" w:firstLineChars="200"/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ind w:firstLine="480" w:firstLineChars="200"/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ind w:firstLine="3840" w:firstLineChars="1600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负责人签名：             单位印章</w:t>
            </w:r>
          </w:p>
          <w:p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ind w:firstLine="6480" w:firstLineChars="2700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年    月    日</w:t>
            </w:r>
          </w:p>
          <w:p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rPr>
                <w:rFonts w:hint="eastAsia" w:ascii="宋体" w:hAnsi="宋体"/>
                <w:bCs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C144BC"/>
    <w:rsid w:val="775D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2022-09-16T03:36:00Z</dcterms:created>
  <dc:creator>admin</dc:creator>
  <cp:lastModifiedBy>高芳</cp:lastModifiedBy>
  <dcterms:modified xsi:type="dcterms:W3CDTF">2022-09-16T03:44:41Z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D5A3068AFF4647348FFCC4D7AEE41E59</vt:lpwstr>
  </property>
</Properties>
</file>